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884B" w14:textId="77777777" w:rsidR="00A44960" w:rsidRPr="005A3FFC" w:rsidRDefault="00A44960" w:rsidP="00A449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3FFC">
        <w:rPr>
          <w:rFonts w:ascii="Arial" w:hAnsi="Arial" w:cs="Arial"/>
          <w:b/>
          <w:sz w:val="24"/>
          <w:szCs w:val="24"/>
        </w:rPr>
        <w:t>JAMUHURI YA MUUNGANO WA TANZANIA</w:t>
      </w:r>
    </w:p>
    <w:p w14:paraId="2D598B3A" w14:textId="77777777" w:rsidR="00A44960" w:rsidRPr="005A3FFC" w:rsidRDefault="00A44960" w:rsidP="00A449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WIZARA YA AFYA</w:t>
      </w:r>
    </w:p>
    <w:p w14:paraId="5F3EEBB6" w14:textId="77777777" w:rsidR="00A44960" w:rsidRPr="005A3FFC" w:rsidRDefault="00A44960" w:rsidP="00A44960">
      <w:pPr>
        <w:tabs>
          <w:tab w:val="left" w:pos="2347"/>
        </w:tabs>
        <w:spacing w:after="0"/>
        <w:rPr>
          <w:rFonts w:ascii="Arial" w:hAnsi="Arial" w:cs="Arial"/>
          <w:sz w:val="24"/>
          <w:szCs w:val="24"/>
        </w:rPr>
      </w:pPr>
      <w:r w:rsidRPr="005A3FFC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148AE44C" wp14:editId="2F64EF0F">
            <wp:simplePos x="0" y="0"/>
            <wp:positionH relativeFrom="margin">
              <wp:align>center</wp:align>
            </wp:positionH>
            <wp:positionV relativeFrom="paragraph">
              <wp:posOffset>36830</wp:posOffset>
            </wp:positionV>
            <wp:extent cx="770890" cy="7264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ab/>
      </w:r>
    </w:p>
    <w:p w14:paraId="0BE59570" w14:textId="77777777" w:rsidR="00A44960" w:rsidRPr="005A3FFC" w:rsidRDefault="00A44960" w:rsidP="00A44960">
      <w:pPr>
        <w:spacing w:after="0"/>
        <w:rPr>
          <w:rFonts w:ascii="Arial" w:hAnsi="Arial" w:cs="Arial"/>
          <w:sz w:val="24"/>
          <w:szCs w:val="24"/>
        </w:rPr>
      </w:pPr>
    </w:p>
    <w:p w14:paraId="01A2A7E2" w14:textId="77777777" w:rsidR="00A44960" w:rsidRDefault="00A44960" w:rsidP="00A44960">
      <w:pPr>
        <w:tabs>
          <w:tab w:val="left" w:pos="4994"/>
        </w:tabs>
        <w:spacing w:after="0"/>
        <w:rPr>
          <w:rFonts w:ascii="Arial" w:hAnsi="Arial" w:cs="Arial"/>
          <w:sz w:val="24"/>
          <w:szCs w:val="24"/>
        </w:rPr>
      </w:pPr>
      <w:r w:rsidRPr="005A3FFC">
        <w:rPr>
          <w:rFonts w:ascii="Arial" w:hAnsi="Arial" w:cs="Arial"/>
          <w:sz w:val="24"/>
          <w:szCs w:val="24"/>
        </w:rPr>
        <w:tab/>
      </w:r>
    </w:p>
    <w:p w14:paraId="580F336F" w14:textId="77777777" w:rsidR="00A44960" w:rsidRPr="005A3FFC" w:rsidRDefault="00A44960" w:rsidP="00A44960">
      <w:pPr>
        <w:tabs>
          <w:tab w:val="left" w:pos="499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A351B37" w14:textId="77777777" w:rsidR="00A44960" w:rsidRDefault="00A44960" w:rsidP="00A449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3FFC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 xml:space="preserve">AARIFA YA HALI YA UVIKO-19 </w:t>
      </w:r>
    </w:p>
    <w:p w14:paraId="4261F5E1" w14:textId="5B15C8CA" w:rsidR="00A44960" w:rsidRDefault="00A44960" w:rsidP="00A4496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KUANZIA </w:t>
      </w:r>
      <w:r w:rsidR="00AB4F96">
        <w:rPr>
          <w:rFonts w:ascii="Arial" w:hAnsi="Arial" w:cs="Arial"/>
          <w:b/>
          <w:sz w:val="24"/>
          <w:szCs w:val="24"/>
        </w:rPr>
        <w:t>TAREHE 6</w:t>
      </w:r>
      <w:r w:rsidR="001C2E79" w:rsidRPr="001C2E79">
        <w:rPr>
          <w:rFonts w:ascii="Arial" w:hAnsi="Arial" w:cs="Arial"/>
          <w:b/>
          <w:sz w:val="24"/>
          <w:szCs w:val="24"/>
        </w:rPr>
        <w:t xml:space="preserve"> </w:t>
      </w:r>
      <w:r w:rsidR="001C2E79">
        <w:rPr>
          <w:rFonts w:ascii="Arial" w:hAnsi="Arial" w:cs="Arial"/>
          <w:b/>
          <w:sz w:val="24"/>
          <w:szCs w:val="24"/>
        </w:rPr>
        <w:t xml:space="preserve">HADI </w:t>
      </w:r>
      <w:r w:rsidR="00AB4F96">
        <w:rPr>
          <w:rFonts w:ascii="Arial" w:hAnsi="Arial" w:cs="Arial"/>
          <w:b/>
          <w:sz w:val="24"/>
          <w:szCs w:val="24"/>
        </w:rPr>
        <w:t>12</w:t>
      </w:r>
      <w:r w:rsidR="001C2E79">
        <w:rPr>
          <w:rFonts w:ascii="Arial" w:hAnsi="Arial" w:cs="Arial"/>
          <w:b/>
          <w:sz w:val="24"/>
          <w:szCs w:val="24"/>
        </w:rPr>
        <w:t xml:space="preserve"> </w:t>
      </w:r>
      <w:r w:rsidR="00AB4F96">
        <w:rPr>
          <w:rFonts w:ascii="Arial" w:hAnsi="Arial" w:cs="Arial"/>
          <w:b/>
          <w:sz w:val="24"/>
          <w:szCs w:val="24"/>
        </w:rPr>
        <w:t>AGOST</w:t>
      </w:r>
      <w:r w:rsidR="00F5080B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eastAsia="Times New Roman" w:hAnsi="Arial" w:cs="Arial"/>
          <w:b/>
          <w:sz w:val="24"/>
          <w:szCs w:val="24"/>
        </w:rPr>
        <w:t>, 2022</w:t>
      </w:r>
    </w:p>
    <w:p w14:paraId="43229DF7" w14:textId="77777777" w:rsidR="00A44960" w:rsidRDefault="00A44960" w:rsidP="00A44960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212F5C8" w14:textId="77777777" w:rsidR="00A44960" w:rsidRPr="007B0BAB" w:rsidRDefault="00A44960" w:rsidP="00A4496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7B0BAB">
        <w:rPr>
          <w:rFonts w:ascii="Arial" w:hAnsi="Arial" w:cs="Arial"/>
          <w:b/>
          <w:sz w:val="24"/>
          <w:szCs w:val="24"/>
        </w:rPr>
        <w:t>Vipengele</w:t>
      </w:r>
      <w:proofErr w:type="spellEnd"/>
      <w:r w:rsidRPr="007B0BA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B0BAB">
        <w:rPr>
          <w:rFonts w:ascii="Arial" w:hAnsi="Arial" w:cs="Arial"/>
          <w:b/>
          <w:sz w:val="24"/>
          <w:szCs w:val="24"/>
        </w:rPr>
        <w:t>Muhimu</w:t>
      </w:r>
      <w:proofErr w:type="spellEnd"/>
    </w:p>
    <w:p w14:paraId="4C6BC675" w14:textId="77777777" w:rsidR="00A44960" w:rsidRPr="007B0BAB" w:rsidRDefault="00A44960" w:rsidP="00A44960">
      <w:pPr>
        <w:pBdr>
          <w:top w:val="single" w:sz="4" w:space="1" w:color="auto"/>
          <w:bottom w:val="single" w:sz="4" w:space="1" w:color="auto"/>
        </w:pBdr>
        <w:shd w:val="clear" w:color="auto" w:fill="1F497D" w:themeFill="text2"/>
        <w:spacing w:after="0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7B0BAB">
        <w:rPr>
          <w:rFonts w:ascii="Arial" w:hAnsi="Arial" w:cs="Arial"/>
          <w:b/>
          <w:color w:val="FFFFFF" w:themeColor="background1"/>
          <w:sz w:val="24"/>
          <w:szCs w:val="24"/>
        </w:rPr>
        <w:t xml:space="preserve">1: </w:t>
      </w:r>
      <w:proofErr w:type="spellStart"/>
      <w:r>
        <w:rPr>
          <w:rFonts w:ascii="Arial" w:hAnsi="Arial" w:cs="Arial"/>
          <w:b/>
          <w:color w:val="FFFFFF" w:themeColor="background1"/>
          <w:sz w:val="24"/>
          <w:szCs w:val="24"/>
        </w:rPr>
        <w:t>Muhtasari</w:t>
      </w:r>
      <w:proofErr w:type="spellEnd"/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FFFFFF" w:themeColor="background1"/>
          <w:sz w:val="24"/>
          <w:szCs w:val="24"/>
        </w:rPr>
        <w:t>wa</w:t>
      </w:r>
      <w:proofErr w:type="spellEnd"/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FFFFFF" w:themeColor="background1"/>
          <w:sz w:val="24"/>
          <w:szCs w:val="24"/>
        </w:rPr>
        <w:t>Wagonjwa</w:t>
      </w:r>
      <w:proofErr w:type="spellEnd"/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color w:val="FFFFFF" w:themeColor="background1"/>
          <w:sz w:val="24"/>
          <w:szCs w:val="24"/>
        </w:rPr>
        <w:t>Vifo</w:t>
      </w:r>
      <w:proofErr w:type="spellEnd"/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b/>
          <w:color w:val="FFFFFF" w:themeColor="background1"/>
          <w:sz w:val="24"/>
          <w:szCs w:val="24"/>
        </w:rPr>
        <w:t>Upimaji</w:t>
      </w:r>
      <w:proofErr w:type="spellEnd"/>
    </w:p>
    <w:p w14:paraId="1595FDAC" w14:textId="7406970A" w:rsidR="00D146F5" w:rsidRPr="00D146F5" w:rsidRDefault="00D146F5" w:rsidP="00FC6343">
      <w:pPr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proofErr w:type="spellStart"/>
      <w:r w:rsidRPr="007B0BAB">
        <w:rPr>
          <w:rFonts w:ascii="Arial" w:hAnsi="Arial" w:cs="Arial"/>
          <w:sz w:val="24"/>
          <w:szCs w:val="24"/>
        </w:rPr>
        <w:t>Jumla</w:t>
      </w:r>
      <w:proofErr w:type="spellEnd"/>
      <w:r w:rsidRPr="007B0B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0BAB">
        <w:rPr>
          <w:rFonts w:ascii="Arial" w:hAnsi="Arial" w:cs="Arial"/>
          <w:sz w:val="24"/>
          <w:szCs w:val="24"/>
        </w:rPr>
        <w:t>ya</w:t>
      </w:r>
      <w:proofErr w:type="spellEnd"/>
      <w:r w:rsidRPr="007B0B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0BAB">
        <w:rPr>
          <w:rFonts w:ascii="Arial" w:hAnsi="Arial" w:cs="Arial"/>
          <w:sz w:val="24"/>
          <w:szCs w:val="24"/>
        </w:rPr>
        <w:t>vipimo</w:t>
      </w:r>
      <w:proofErr w:type="spellEnd"/>
      <w:r w:rsidRPr="007B0B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0BAB">
        <w:rPr>
          <w:rFonts w:ascii="Arial" w:hAnsi="Arial" w:cs="Arial"/>
          <w:sz w:val="24"/>
          <w:szCs w:val="24"/>
        </w:rPr>
        <w:t>vya</w:t>
      </w:r>
      <w:proofErr w:type="spellEnd"/>
      <w:r w:rsidRPr="007B0B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0BAB">
        <w:rPr>
          <w:rFonts w:ascii="Arial" w:hAnsi="Arial" w:cs="Arial"/>
          <w:sz w:val="24"/>
          <w:szCs w:val="24"/>
        </w:rPr>
        <w:t>maabara</w:t>
      </w:r>
      <w:proofErr w:type="spellEnd"/>
      <w:r w:rsidRPr="007B0BAB">
        <w:rPr>
          <w:rFonts w:ascii="Arial" w:hAnsi="Arial" w:cs="Arial"/>
          <w:sz w:val="24"/>
          <w:szCs w:val="24"/>
        </w:rPr>
        <w:t xml:space="preserve"> (</w:t>
      </w:r>
      <w:r w:rsidRPr="00C15ED5">
        <w:rPr>
          <w:rFonts w:ascii="Arial" w:hAnsi="Arial" w:cs="Arial"/>
          <w:b/>
          <w:sz w:val="24"/>
          <w:szCs w:val="24"/>
        </w:rPr>
        <w:t>RT PCR</w:t>
      </w:r>
      <w:r w:rsidRPr="007B0BAB">
        <w:rPr>
          <w:rFonts w:ascii="Arial" w:hAnsi="Arial" w:cs="Arial"/>
          <w:sz w:val="24"/>
          <w:szCs w:val="24"/>
        </w:rPr>
        <w:t xml:space="preserve">) </w:t>
      </w:r>
      <w:r w:rsidR="00AB4F96">
        <w:rPr>
          <w:rFonts w:ascii="Arial" w:hAnsi="Arial" w:cs="Arial"/>
          <w:b/>
        </w:rPr>
        <w:t>554,918</w:t>
      </w:r>
      <w:r w:rsidR="00FC6343" w:rsidRPr="00FC634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</w:t>
      </w:r>
      <w:r w:rsidR="00AB4F96" w:rsidRPr="00EA6BA5">
        <w:rPr>
          <w:rFonts w:ascii="Arial" w:hAnsi="Arial" w:cs="Arial"/>
          <w:b/>
          <w:szCs w:val="24"/>
        </w:rPr>
        <w:t>284,240</w:t>
      </w:r>
      <w:r w:rsidR="00FC63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D146F5">
        <w:rPr>
          <w:rFonts w:ascii="Arial" w:hAnsi="Arial" w:cs="Arial"/>
          <w:b/>
          <w:sz w:val="24"/>
          <w:szCs w:val="24"/>
        </w:rPr>
        <w:t>RDTs</w:t>
      </w:r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7B0BAB">
        <w:rPr>
          <w:rFonts w:ascii="Arial" w:hAnsi="Arial" w:cs="Arial"/>
          <w:sz w:val="24"/>
          <w:szCs w:val="24"/>
        </w:rPr>
        <w:t>vimefanyika</w:t>
      </w:r>
      <w:proofErr w:type="spellEnd"/>
    </w:p>
    <w:p w14:paraId="714F9E2D" w14:textId="0F466355" w:rsidR="00D146F5" w:rsidRDefault="00D146F5" w:rsidP="00D146F5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6143A">
        <w:rPr>
          <w:rFonts w:ascii="Arial" w:hAnsi="Arial" w:cs="Arial"/>
          <w:sz w:val="24"/>
          <w:szCs w:val="24"/>
        </w:rPr>
        <w:t>Katika</w:t>
      </w:r>
      <w:proofErr w:type="spellEnd"/>
      <w:r w:rsidRPr="0076143A">
        <w:rPr>
          <w:rFonts w:ascii="Arial" w:hAnsi="Arial" w:cs="Arial"/>
          <w:sz w:val="24"/>
          <w:szCs w:val="24"/>
        </w:rPr>
        <w:t xml:space="preserve"> wiki </w:t>
      </w:r>
      <w:proofErr w:type="spellStart"/>
      <w:r w:rsidR="008C1EC5">
        <w:rPr>
          <w:rFonts w:ascii="Arial" w:hAnsi="Arial" w:cs="Arial"/>
          <w:sz w:val="24"/>
          <w:szCs w:val="24"/>
        </w:rPr>
        <w:t>ya</w:t>
      </w:r>
      <w:proofErr w:type="spellEnd"/>
      <w:r w:rsidR="008C1E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1EC5">
        <w:rPr>
          <w:rFonts w:ascii="Arial" w:hAnsi="Arial" w:cs="Arial"/>
          <w:sz w:val="24"/>
          <w:szCs w:val="24"/>
        </w:rPr>
        <w:t>tarehe</w:t>
      </w:r>
      <w:proofErr w:type="spellEnd"/>
      <w:r w:rsidR="008C1EC5">
        <w:rPr>
          <w:rFonts w:ascii="Arial" w:hAnsi="Arial" w:cs="Arial"/>
          <w:sz w:val="24"/>
          <w:szCs w:val="24"/>
        </w:rPr>
        <w:t xml:space="preserve"> </w:t>
      </w:r>
      <w:r w:rsidR="00AB4F96">
        <w:rPr>
          <w:rFonts w:ascii="Arial" w:hAnsi="Arial" w:cs="Arial"/>
          <w:sz w:val="24"/>
          <w:szCs w:val="24"/>
        </w:rPr>
        <w:t>6</w:t>
      </w:r>
      <w:r w:rsidR="008C1E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1EC5">
        <w:rPr>
          <w:rFonts w:ascii="Arial" w:hAnsi="Arial" w:cs="Arial"/>
          <w:sz w:val="24"/>
          <w:szCs w:val="24"/>
        </w:rPr>
        <w:t>hadi</w:t>
      </w:r>
      <w:proofErr w:type="spellEnd"/>
      <w:r w:rsidR="008C1EC5">
        <w:rPr>
          <w:rFonts w:ascii="Arial" w:hAnsi="Arial" w:cs="Arial"/>
          <w:sz w:val="24"/>
          <w:szCs w:val="24"/>
        </w:rPr>
        <w:t xml:space="preserve"> </w:t>
      </w:r>
      <w:r w:rsidR="00AB4F96">
        <w:rPr>
          <w:rFonts w:ascii="Arial" w:hAnsi="Arial" w:cs="Arial"/>
          <w:sz w:val="24"/>
          <w:szCs w:val="24"/>
        </w:rPr>
        <w:t>12</w:t>
      </w:r>
      <w:r w:rsidR="00FC63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4F96">
        <w:rPr>
          <w:rFonts w:ascii="Arial" w:hAnsi="Arial" w:cs="Arial"/>
          <w:sz w:val="24"/>
          <w:szCs w:val="24"/>
        </w:rPr>
        <w:t>Agosti</w:t>
      </w:r>
      <w:proofErr w:type="spellEnd"/>
      <w:r w:rsidR="00FC6343">
        <w:rPr>
          <w:rFonts w:ascii="Arial" w:hAnsi="Arial" w:cs="Arial"/>
          <w:sz w:val="24"/>
          <w:szCs w:val="24"/>
        </w:rPr>
        <w:t xml:space="preserve"> 2022,</w:t>
      </w:r>
      <w:r w:rsidRPr="007614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143A">
        <w:rPr>
          <w:rFonts w:ascii="Arial" w:hAnsi="Arial" w:cs="Arial"/>
          <w:sz w:val="24"/>
          <w:szCs w:val="24"/>
        </w:rPr>
        <w:t>vipimo</w:t>
      </w:r>
      <w:proofErr w:type="spellEnd"/>
      <w:r w:rsidRPr="0076143A">
        <w:rPr>
          <w:rFonts w:ascii="Arial" w:hAnsi="Arial" w:cs="Arial"/>
          <w:sz w:val="24"/>
          <w:szCs w:val="24"/>
        </w:rPr>
        <w:t xml:space="preserve"> </w:t>
      </w:r>
      <w:r w:rsidR="00FC6343">
        <w:rPr>
          <w:rFonts w:ascii="Arial" w:hAnsi="Arial" w:cs="Arial"/>
          <w:b/>
          <w:bCs/>
          <w:color w:val="000000"/>
          <w:sz w:val="24"/>
          <w:szCs w:val="24"/>
        </w:rPr>
        <w:t>2,</w:t>
      </w:r>
      <w:r w:rsidR="00AB4F96">
        <w:rPr>
          <w:rFonts w:ascii="Arial" w:hAnsi="Arial" w:cs="Arial"/>
          <w:b/>
          <w:bCs/>
          <w:color w:val="000000"/>
          <w:sz w:val="24"/>
          <w:szCs w:val="24"/>
        </w:rPr>
        <w:t>219</w:t>
      </w:r>
      <w:r w:rsidR="00FC634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76143A">
        <w:rPr>
          <w:rFonts w:ascii="Arial" w:hAnsi="Arial" w:cs="Arial"/>
          <w:sz w:val="24"/>
          <w:szCs w:val="24"/>
        </w:rPr>
        <w:t>vya</w:t>
      </w:r>
      <w:proofErr w:type="spellEnd"/>
      <w:r w:rsidRPr="007614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143A">
        <w:rPr>
          <w:rFonts w:ascii="Arial" w:hAnsi="Arial" w:cs="Arial"/>
          <w:sz w:val="24"/>
          <w:szCs w:val="24"/>
        </w:rPr>
        <w:t>maabara</w:t>
      </w:r>
      <w:proofErr w:type="spellEnd"/>
      <w:r>
        <w:rPr>
          <w:rFonts w:ascii="Arial" w:hAnsi="Arial" w:cs="Arial"/>
          <w:sz w:val="24"/>
          <w:szCs w:val="24"/>
        </w:rPr>
        <w:t xml:space="preserve"> (RT PCR) </w:t>
      </w:r>
      <w:proofErr w:type="spellStart"/>
      <w:r>
        <w:rPr>
          <w:rFonts w:ascii="Arial" w:hAnsi="Arial" w:cs="Arial"/>
          <w:sz w:val="24"/>
          <w:szCs w:val="24"/>
        </w:rPr>
        <w:t>vimefanyika</w:t>
      </w:r>
      <w:proofErr w:type="spellEnd"/>
      <w:r>
        <w:rPr>
          <w:rFonts w:ascii="Arial" w:hAnsi="Arial" w:cs="Arial"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sz w:val="24"/>
          <w:szCs w:val="24"/>
        </w:rPr>
        <w:t>watu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C1EC5">
        <w:rPr>
          <w:rFonts w:ascii="Arial" w:hAnsi="Arial" w:cs="Arial"/>
          <w:b/>
          <w:sz w:val="24"/>
          <w:szCs w:val="24"/>
        </w:rPr>
        <w:t>1</w:t>
      </w:r>
      <w:r w:rsidR="00AB4F96">
        <w:rPr>
          <w:rFonts w:ascii="Arial" w:hAnsi="Arial" w:cs="Arial"/>
          <w:b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walithibitika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kuwa</w:t>
      </w:r>
      <w:proofErr w:type="spellEnd"/>
      <w:r>
        <w:rPr>
          <w:rFonts w:ascii="Arial" w:hAnsi="Arial" w:cs="Arial"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sz w:val="24"/>
          <w:szCs w:val="24"/>
        </w:rPr>
        <w:t>maambukizi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C1EC5">
        <w:rPr>
          <w:rFonts w:ascii="Arial" w:hAnsi="Arial" w:cs="Arial"/>
          <w:b/>
          <w:sz w:val="24"/>
          <w:szCs w:val="24"/>
        </w:rPr>
        <w:t>6.7</w:t>
      </w:r>
      <w:r w:rsidRPr="00D146F5"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maambukizi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Idadi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ime</w:t>
      </w:r>
      <w:r w:rsidR="00AB4F96">
        <w:rPr>
          <w:rFonts w:ascii="Arial" w:hAnsi="Arial" w:cs="Arial"/>
          <w:sz w:val="24"/>
          <w:szCs w:val="24"/>
        </w:rPr>
        <w:t>pungu</w:t>
      </w:r>
      <w:r w:rsidR="000C6E91"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B4F96">
        <w:rPr>
          <w:rFonts w:ascii="Arial" w:hAnsi="Arial" w:cs="Arial"/>
          <w:sz w:val="24"/>
          <w:szCs w:val="24"/>
        </w:rPr>
        <w:t>10.6</w:t>
      </w:r>
      <w:r w:rsidRPr="00D146F5"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ukilinganisha</w:t>
      </w:r>
      <w:proofErr w:type="spellEnd"/>
      <w:r>
        <w:rPr>
          <w:rFonts w:ascii="Arial" w:hAnsi="Arial" w:cs="Arial"/>
          <w:sz w:val="24"/>
          <w:szCs w:val="24"/>
        </w:rPr>
        <w:t xml:space="preserve"> na wiki </w:t>
      </w:r>
      <w:proofErr w:type="spellStart"/>
      <w:r>
        <w:rPr>
          <w:rFonts w:ascii="Arial" w:hAnsi="Arial" w:cs="Arial"/>
          <w:sz w:val="24"/>
          <w:szCs w:val="24"/>
        </w:rPr>
        <w:t>iliyotangulia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C1B8D91" w14:textId="6DC4D5AE" w:rsidR="00D146F5" w:rsidRPr="00D146F5" w:rsidRDefault="00D146F5" w:rsidP="00D146F5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B4F96">
        <w:rPr>
          <w:rFonts w:ascii="Arial" w:eastAsia="Times New Roman" w:hAnsi="Arial" w:cs="Arial"/>
          <w:b/>
          <w:bCs/>
          <w:sz w:val="24"/>
          <w:szCs w:val="24"/>
        </w:rPr>
        <w:t>7105</w:t>
      </w:r>
      <w:r w:rsidR="00FC634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E1162F" w:rsidRPr="00E1162F">
        <w:rPr>
          <w:rFonts w:ascii="Arial" w:hAnsi="Arial" w:cs="Arial"/>
          <w:sz w:val="24"/>
          <w:szCs w:val="24"/>
        </w:rPr>
        <w:t>walipimwa</w:t>
      </w:r>
      <w:proofErr w:type="spellEnd"/>
      <w:r w:rsidR="00E1162F" w:rsidRPr="00E1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162F" w:rsidRPr="00E1162F">
        <w:rPr>
          <w:rFonts w:ascii="Arial" w:hAnsi="Arial" w:cs="Arial"/>
          <w:sz w:val="24"/>
          <w:szCs w:val="24"/>
        </w:rPr>
        <w:t>kwa</w:t>
      </w:r>
      <w:proofErr w:type="spellEnd"/>
      <w:r w:rsidR="00E1162F" w:rsidRPr="00E1162F">
        <w:rPr>
          <w:rFonts w:ascii="Arial" w:hAnsi="Arial" w:cs="Arial"/>
          <w:sz w:val="24"/>
          <w:szCs w:val="24"/>
        </w:rPr>
        <w:t xml:space="preserve"> RDTs</w:t>
      </w:r>
      <w:r w:rsidR="00E1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162F">
        <w:rPr>
          <w:rFonts w:ascii="Arial" w:hAnsi="Arial" w:cs="Arial"/>
          <w:sz w:val="24"/>
          <w:szCs w:val="24"/>
        </w:rPr>
        <w:t>katika</w:t>
      </w:r>
      <w:proofErr w:type="spellEnd"/>
      <w:r w:rsidR="00E1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162F">
        <w:rPr>
          <w:rFonts w:ascii="Arial" w:hAnsi="Arial" w:cs="Arial"/>
          <w:sz w:val="24"/>
          <w:szCs w:val="24"/>
        </w:rPr>
        <w:t>vituo</w:t>
      </w:r>
      <w:proofErr w:type="spellEnd"/>
      <w:r w:rsidR="00E1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162F">
        <w:rPr>
          <w:rFonts w:ascii="Arial" w:hAnsi="Arial" w:cs="Arial"/>
          <w:sz w:val="24"/>
          <w:szCs w:val="24"/>
        </w:rPr>
        <w:t>vya</w:t>
      </w:r>
      <w:proofErr w:type="spellEnd"/>
      <w:r w:rsidR="00E1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162F">
        <w:rPr>
          <w:rFonts w:ascii="Arial" w:hAnsi="Arial" w:cs="Arial"/>
          <w:sz w:val="24"/>
          <w:szCs w:val="24"/>
        </w:rPr>
        <w:t>kutolea</w:t>
      </w:r>
      <w:proofErr w:type="spellEnd"/>
      <w:r w:rsidR="00E1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162F">
        <w:rPr>
          <w:rFonts w:ascii="Arial" w:hAnsi="Arial" w:cs="Arial"/>
          <w:sz w:val="24"/>
          <w:szCs w:val="24"/>
        </w:rPr>
        <w:t>huduma</w:t>
      </w:r>
      <w:proofErr w:type="spellEnd"/>
      <w:r w:rsidR="00E1162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E1162F">
        <w:rPr>
          <w:rFonts w:ascii="Arial" w:hAnsi="Arial" w:cs="Arial"/>
          <w:sz w:val="24"/>
          <w:szCs w:val="24"/>
        </w:rPr>
        <w:t>afya</w:t>
      </w:r>
      <w:proofErr w:type="spellEnd"/>
      <w:r w:rsidR="00E1162F">
        <w:rPr>
          <w:rFonts w:ascii="Arial" w:hAnsi="Arial" w:cs="Arial"/>
          <w:sz w:val="24"/>
          <w:szCs w:val="24"/>
        </w:rPr>
        <w:t xml:space="preserve"> na </w:t>
      </w:r>
      <w:r w:rsidR="00AB4F96">
        <w:rPr>
          <w:rFonts w:ascii="Arial" w:hAnsi="Arial" w:cs="Arial"/>
          <w:b/>
          <w:sz w:val="24"/>
          <w:szCs w:val="24"/>
        </w:rPr>
        <w:t xml:space="preserve">113 </w:t>
      </w:r>
      <w:r w:rsidR="00AB4F96" w:rsidRPr="00AB4F96">
        <w:rPr>
          <w:rFonts w:ascii="Arial" w:hAnsi="Arial" w:cs="Arial"/>
          <w:sz w:val="24"/>
          <w:szCs w:val="24"/>
        </w:rPr>
        <w:t>(1.6%</w:t>
      </w:r>
      <w:r w:rsidR="00927A56">
        <w:rPr>
          <w:rFonts w:ascii="Arial" w:hAnsi="Arial" w:cs="Arial"/>
          <w:sz w:val="24"/>
          <w:szCs w:val="24"/>
        </w:rPr>
        <w:t>)</w:t>
      </w:r>
      <w:r w:rsidR="00AB4F96" w:rsidRPr="00AB4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4F96" w:rsidRPr="00AB4F96">
        <w:rPr>
          <w:rFonts w:ascii="Arial" w:hAnsi="Arial" w:cs="Arial"/>
          <w:sz w:val="24"/>
          <w:szCs w:val="24"/>
        </w:rPr>
        <w:t>asilimia</w:t>
      </w:r>
      <w:proofErr w:type="spellEnd"/>
      <w:r w:rsidR="00AB4F96" w:rsidRPr="00AB4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4F96" w:rsidRPr="00AB4F96">
        <w:rPr>
          <w:rFonts w:ascii="Arial" w:hAnsi="Arial" w:cs="Arial"/>
          <w:sz w:val="24"/>
          <w:szCs w:val="24"/>
        </w:rPr>
        <w:t>ya</w:t>
      </w:r>
      <w:proofErr w:type="spellEnd"/>
      <w:r w:rsidR="00AB4F96" w:rsidRPr="00AB4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4F96" w:rsidRPr="00AB4F96">
        <w:rPr>
          <w:rFonts w:ascii="Arial" w:hAnsi="Arial" w:cs="Arial"/>
          <w:sz w:val="24"/>
          <w:szCs w:val="24"/>
        </w:rPr>
        <w:t>maambulizi</w:t>
      </w:r>
      <w:proofErr w:type="spellEnd"/>
      <w:r w:rsidR="00AB4F96" w:rsidRPr="00AB4F96">
        <w:rPr>
          <w:rFonts w:ascii="Arial" w:hAnsi="Arial" w:cs="Arial"/>
          <w:sz w:val="24"/>
          <w:szCs w:val="24"/>
        </w:rPr>
        <w:t>)</w:t>
      </w:r>
      <w:r w:rsidR="00E1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162F">
        <w:rPr>
          <w:rFonts w:ascii="Arial" w:hAnsi="Arial" w:cs="Arial"/>
          <w:sz w:val="24"/>
          <w:szCs w:val="24"/>
        </w:rPr>
        <w:t>wamethibitika</w:t>
      </w:r>
      <w:proofErr w:type="spellEnd"/>
      <w:r w:rsidR="00E1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162F">
        <w:rPr>
          <w:rFonts w:ascii="Arial" w:hAnsi="Arial" w:cs="Arial"/>
          <w:sz w:val="24"/>
          <w:szCs w:val="24"/>
        </w:rPr>
        <w:t>kuwa</w:t>
      </w:r>
      <w:proofErr w:type="spellEnd"/>
      <w:r w:rsidR="00E1162F">
        <w:rPr>
          <w:rFonts w:ascii="Arial" w:hAnsi="Arial" w:cs="Arial"/>
          <w:sz w:val="24"/>
          <w:szCs w:val="24"/>
        </w:rPr>
        <w:t xml:space="preserve"> na </w:t>
      </w:r>
      <w:proofErr w:type="spellStart"/>
      <w:r w:rsidR="00E1162F">
        <w:rPr>
          <w:rFonts w:ascii="Arial" w:hAnsi="Arial" w:cs="Arial"/>
          <w:sz w:val="24"/>
          <w:szCs w:val="24"/>
        </w:rPr>
        <w:t>maambukizi</w:t>
      </w:r>
      <w:proofErr w:type="spellEnd"/>
      <w:r w:rsidR="00E1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162F">
        <w:rPr>
          <w:rFonts w:ascii="Arial" w:hAnsi="Arial" w:cs="Arial"/>
          <w:sz w:val="24"/>
          <w:szCs w:val="24"/>
        </w:rPr>
        <w:t>katika</w:t>
      </w:r>
      <w:proofErr w:type="spellEnd"/>
      <w:r w:rsidR="00E1162F">
        <w:rPr>
          <w:rFonts w:ascii="Arial" w:hAnsi="Arial" w:cs="Arial"/>
          <w:sz w:val="24"/>
          <w:szCs w:val="24"/>
        </w:rPr>
        <w:t xml:space="preserve"> wiki </w:t>
      </w:r>
      <w:proofErr w:type="spellStart"/>
      <w:r w:rsidR="00E1162F">
        <w:rPr>
          <w:rFonts w:ascii="Arial" w:hAnsi="Arial" w:cs="Arial"/>
          <w:sz w:val="24"/>
          <w:szCs w:val="24"/>
        </w:rPr>
        <w:t>hii</w:t>
      </w:r>
      <w:proofErr w:type="spellEnd"/>
    </w:p>
    <w:p w14:paraId="75F23DFE" w14:textId="737387E6" w:rsidR="00E1162F" w:rsidRPr="00E1162F" w:rsidRDefault="00A44960" w:rsidP="008A5344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proofErr w:type="spellStart"/>
      <w:r w:rsidRPr="007B0BAB">
        <w:rPr>
          <w:rFonts w:ascii="Arial" w:hAnsi="Arial" w:cs="Arial"/>
          <w:sz w:val="24"/>
          <w:szCs w:val="24"/>
        </w:rPr>
        <w:t>Jumla</w:t>
      </w:r>
      <w:proofErr w:type="spellEnd"/>
      <w:r w:rsidRPr="007B0B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0BAB">
        <w:rPr>
          <w:rFonts w:ascii="Arial" w:hAnsi="Arial" w:cs="Arial"/>
          <w:sz w:val="24"/>
          <w:szCs w:val="24"/>
        </w:rPr>
        <w:t>ya</w:t>
      </w:r>
      <w:proofErr w:type="spellEnd"/>
      <w:r w:rsidRPr="007B0B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0BAB">
        <w:rPr>
          <w:rFonts w:ascii="Arial" w:hAnsi="Arial" w:cs="Arial"/>
          <w:sz w:val="24"/>
          <w:szCs w:val="24"/>
        </w:rPr>
        <w:t>watu</w:t>
      </w:r>
      <w:proofErr w:type="spellEnd"/>
      <w:r w:rsidRPr="007B0B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0BAB">
        <w:rPr>
          <w:rFonts w:ascii="Arial" w:hAnsi="Arial" w:cs="Arial"/>
          <w:sz w:val="24"/>
          <w:szCs w:val="24"/>
        </w:rPr>
        <w:t>waliothibitika</w:t>
      </w:r>
      <w:proofErr w:type="spellEnd"/>
      <w:r w:rsidRPr="007B0B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0BAB">
        <w:rPr>
          <w:rFonts w:ascii="Arial" w:hAnsi="Arial" w:cs="Arial"/>
          <w:sz w:val="24"/>
          <w:szCs w:val="24"/>
        </w:rPr>
        <w:t>ni</w:t>
      </w:r>
      <w:proofErr w:type="spellEnd"/>
      <w:r w:rsidRPr="007B0BAB">
        <w:rPr>
          <w:rFonts w:ascii="Arial" w:hAnsi="Arial" w:cs="Arial"/>
          <w:b/>
          <w:sz w:val="24"/>
          <w:szCs w:val="24"/>
        </w:rPr>
        <w:t xml:space="preserve"> </w:t>
      </w:r>
      <w:r w:rsidR="00AB4F96" w:rsidRPr="00EA6BA5">
        <w:rPr>
          <w:rFonts w:ascii="Arial" w:hAnsi="Arial" w:cs="Arial"/>
        </w:rPr>
        <w:t>35</w:t>
      </w:r>
      <w:r w:rsidR="00AB4F96">
        <w:rPr>
          <w:rFonts w:ascii="Arial" w:hAnsi="Arial" w:cs="Arial"/>
        </w:rPr>
        <w:t>,</w:t>
      </w:r>
      <w:r w:rsidR="00AB4F96" w:rsidRPr="00EA6BA5">
        <w:rPr>
          <w:rFonts w:ascii="Arial" w:hAnsi="Arial" w:cs="Arial"/>
        </w:rPr>
        <w:t>289</w:t>
      </w:r>
      <w:r w:rsidR="00AB4F96">
        <w:rPr>
          <w:rFonts w:ascii="Arial" w:hAnsi="Arial" w:cs="Arial"/>
        </w:rPr>
        <w:t xml:space="preserve"> </w:t>
      </w:r>
      <w:proofErr w:type="spellStart"/>
      <w:r w:rsidR="00E1162F" w:rsidRPr="00E1162F">
        <w:rPr>
          <w:rFonts w:ascii="Arial" w:hAnsi="Arial" w:cs="Arial"/>
          <w:sz w:val="24"/>
          <w:szCs w:val="24"/>
        </w:rPr>
        <w:t>wamethibitika</w:t>
      </w:r>
      <w:proofErr w:type="spellEnd"/>
      <w:r w:rsidR="00E1162F" w:rsidRPr="00E1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162F" w:rsidRPr="00E1162F">
        <w:rPr>
          <w:rFonts w:ascii="Arial" w:hAnsi="Arial" w:cs="Arial"/>
          <w:sz w:val="24"/>
          <w:szCs w:val="24"/>
        </w:rPr>
        <w:t>kwa</w:t>
      </w:r>
      <w:proofErr w:type="spellEnd"/>
      <w:r w:rsidR="00E1162F">
        <w:rPr>
          <w:rFonts w:ascii="Arial" w:hAnsi="Arial" w:cs="Arial"/>
          <w:b/>
          <w:sz w:val="24"/>
          <w:szCs w:val="24"/>
        </w:rPr>
        <w:t xml:space="preserve"> RT PCR </w:t>
      </w:r>
      <w:r w:rsidRPr="007B0BAB">
        <w:rPr>
          <w:rFonts w:ascii="Arial" w:hAnsi="Arial" w:cs="Arial"/>
          <w:sz w:val="24"/>
          <w:szCs w:val="24"/>
        </w:rPr>
        <w:t>na</w:t>
      </w:r>
      <w:r w:rsidR="00E1162F">
        <w:rPr>
          <w:rFonts w:ascii="Arial" w:hAnsi="Arial" w:cs="Arial"/>
          <w:sz w:val="24"/>
          <w:szCs w:val="24"/>
        </w:rPr>
        <w:t xml:space="preserve"> </w:t>
      </w:r>
      <w:r w:rsidR="00AB4F96" w:rsidRPr="00FF2F79">
        <w:rPr>
          <w:rFonts w:ascii="Arial" w:hAnsi="Arial" w:cs="Arial"/>
          <w:szCs w:val="24"/>
        </w:rPr>
        <w:t>2410</w:t>
      </w:r>
      <w:r w:rsidR="00AB4F96">
        <w:rPr>
          <w:rFonts w:ascii="Arial" w:hAnsi="Arial" w:cs="Arial"/>
          <w:szCs w:val="24"/>
        </w:rPr>
        <w:t xml:space="preserve"> </w:t>
      </w:r>
      <w:proofErr w:type="spellStart"/>
      <w:r w:rsidR="00E1162F">
        <w:rPr>
          <w:rFonts w:ascii="Arial" w:hAnsi="Arial" w:cs="Arial"/>
          <w:sz w:val="24"/>
          <w:szCs w:val="24"/>
        </w:rPr>
        <w:t>wamethibitika</w:t>
      </w:r>
      <w:proofErr w:type="spellEnd"/>
      <w:r w:rsidR="00E1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162F">
        <w:rPr>
          <w:rFonts w:ascii="Arial" w:hAnsi="Arial" w:cs="Arial"/>
          <w:sz w:val="24"/>
          <w:szCs w:val="24"/>
        </w:rPr>
        <w:t>kwa</w:t>
      </w:r>
      <w:proofErr w:type="spellEnd"/>
      <w:r w:rsidR="00E1162F">
        <w:rPr>
          <w:rFonts w:ascii="Arial" w:hAnsi="Arial" w:cs="Arial"/>
          <w:sz w:val="24"/>
          <w:szCs w:val="24"/>
        </w:rPr>
        <w:t xml:space="preserve"> RDTs </w:t>
      </w:r>
    </w:p>
    <w:p w14:paraId="5DA9574F" w14:textId="7CEC5732" w:rsidR="00A44960" w:rsidRPr="00842DDA" w:rsidRDefault="00E1162F" w:rsidP="008A5344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proofErr w:type="spellStart"/>
      <w:r>
        <w:rPr>
          <w:rFonts w:ascii="Arial" w:hAnsi="Arial" w:cs="Arial"/>
          <w:sz w:val="24"/>
          <w:szCs w:val="24"/>
        </w:rPr>
        <w:t>Jumla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</w:t>
      </w:r>
      <w:r w:rsidR="00A44960" w:rsidRPr="007B0BAB">
        <w:rPr>
          <w:rFonts w:ascii="Arial" w:hAnsi="Arial" w:cs="Arial"/>
          <w:sz w:val="24"/>
          <w:szCs w:val="24"/>
        </w:rPr>
        <w:t>ifo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804</w:t>
      </w:r>
      <w:r w:rsidR="00A44960" w:rsidRPr="007B0BAB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A44960" w:rsidRPr="007B0BAB">
        <w:rPr>
          <w:rFonts w:ascii="Arial" w:hAnsi="Arial" w:cs="Arial"/>
          <w:bCs/>
          <w:sz w:val="24"/>
          <w:szCs w:val="24"/>
        </w:rPr>
        <w:t>sawa</w:t>
      </w:r>
      <w:proofErr w:type="spellEnd"/>
      <w:r w:rsidR="00A44960" w:rsidRPr="007B0BAB">
        <w:rPr>
          <w:rFonts w:ascii="Arial" w:hAnsi="Arial" w:cs="Arial"/>
          <w:bCs/>
          <w:sz w:val="24"/>
          <w:szCs w:val="24"/>
        </w:rPr>
        <w:t xml:space="preserve"> na </w:t>
      </w:r>
      <w:proofErr w:type="spellStart"/>
      <w:r w:rsidR="00A44960" w:rsidRPr="007B0BAB">
        <w:rPr>
          <w:rFonts w:ascii="Arial" w:hAnsi="Arial" w:cs="Arial"/>
          <w:bCs/>
          <w:sz w:val="24"/>
          <w:szCs w:val="24"/>
        </w:rPr>
        <w:t>asilimia</w:t>
      </w:r>
      <w:proofErr w:type="spellEnd"/>
      <w:r w:rsidR="00A44960" w:rsidRPr="007B0BA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2.3</w:t>
      </w:r>
      <w:r w:rsidR="00A44960" w:rsidRPr="007B0BA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44960" w:rsidRPr="007B0BAB">
        <w:rPr>
          <w:rFonts w:ascii="Arial" w:hAnsi="Arial" w:cs="Arial"/>
          <w:bCs/>
          <w:sz w:val="24"/>
          <w:szCs w:val="24"/>
        </w:rPr>
        <w:t>ya</w:t>
      </w:r>
      <w:proofErr w:type="spellEnd"/>
      <w:r w:rsidR="00A44960" w:rsidRPr="007B0BA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44960" w:rsidRPr="007B0BAB">
        <w:rPr>
          <w:rFonts w:ascii="Arial" w:hAnsi="Arial" w:cs="Arial"/>
          <w:bCs/>
          <w:sz w:val="24"/>
          <w:szCs w:val="24"/>
        </w:rPr>
        <w:t>waliougua</w:t>
      </w:r>
      <w:proofErr w:type="spellEnd"/>
      <w:r w:rsidR="00A44960" w:rsidRPr="007B0BA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44960" w:rsidRPr="007B0BAB">
        <w:rPr>
          <w:rFonts w:ascii="Arial" w:hAnsi="Arial" w:cs="Arial"/>
          <w:sz w:val="24"/>
          <w:szCs w:val="24"/>
        </w:rPr>
        <w:t>toka</w:t>
      </w:r>
      <w:proofErr w:type="spellEnd"/>
      <w:r w:rsidR="00A44960" w:rsidRPr="007B0B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960" w:rsidRPr="007B0BAB">
        <w:rPr>
          <w:rFonts w:ascii="Arial" w:hAnsi="Arial" w:cs="Arial"/>
          <w:sz w:val="24"/>
          <w:szCs w:val="24"/>
        </w:rPr>
        <w:t>mlipuko</w:t>
      </w:r>
      <w:proofErr w:type="spellEnd"/>
      <w:r w:rsidR="00A44960" w:rsidRPr="007B0B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960" w:rsidRPr="007B0BAB">
        <w:rPr>
          <w:rFonts w:ascii="Arial" w:hAnsi="Arial" w:cs="Arial"/>
          <w:sz w:val="24"/>
          <w:szCs w:val="24"/>
        </w:rPr>
        <w:t>uanze</w:t>
      </w:r>
      <w:proofErr w:type="spellEnd"/>
      <w:r w:rsidR="00A44960" w:rsidRPr="007B0B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960" w:rsidRPr="007B0BAB">
        <w:rPr>
          <w:rFonts w:ascii="Arial" w:hAnsi="Arial" w:cs="Arial"/>
          <w:sz w:val="24"/>
          <w:szCs w:val="24"/>
        </w:rPr>
        <w:t>mnamo</w:t>
      </w:r>
      <w:proofErr w:type="spellEnd"/>
      <w:r w:rsidR="00A44960" w:rsidRPr="007B0BAB">
        <w:rPr>
          <w:rFonts w:ascii="Arial" w:hAnsi="Arial" w:cs="Arial"/>
          <w:sz w:val="24"/>
          <w:szCs w:val="24"/>
        </w:rPr>
        <w:t xml:space="preserve"> Machi, 2020</w:t>
      </w:r>
      <w:r w:rsidR="00C41904">
        <w:rPr>
          <w:rFonts w:ascii="Arial" w:hAnsi="Arial" w:cs="Arial"/>
          <w:sz w:val="24"/>
          <w:szCs w:val="24"/>
        </w:rPr>
        <w:t>.</w:t>
      </w:r>
      <w:r w:rsidR="00842DDA" w:rsidRPr="00842DDA">
        <w:rPr>
          <w:rFonts w:ascii="Arial" w:eastAsia="Calibri" w:hAnsi="Arial" w:cs="Arial"/>
          <w:color w:val="000000"/>
        </w:rPr>
        <w:t xml:space="preserve"> </w:t>
      </w:r>
      <w:r w:rsidR="00842DDA" w:rsidRPr="00BB7D88">
        <w:rPr>
          <w:rFonts w:ascii="Arial" w:eastAsia="Calibri" w:hAnsi="Arial" w:cs="Arial"/>
        </w:rPr>
        <w:t xml:space="preserve"> </w:t>
      </w:r>
    </w:p>
    <w:p w14:paraId="16508BDC" w14:textId="56618532" w:rsidR="00A44960" w:rsidRPr="009F3751" w:rsidRDefault="009F3751" w:rsidP="008A534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F3751">
        <w:rPr>
          <w:rFonts w:ascii="Arial" w:hAnsi="Arial" w:cs="Arial"/>
          <w:sz w:val="24"/>
          <w:szCs w:val="24"/>
        </w:rPr>
        <w:t xml:space="preserve">Hakuna </w:t>
      </w:r>
      <w:proofErr w:type="spellStart"/>
      <w:r w:rsidRPr="009F3751">
        <w:rPr>
          <w:rFonts w:ascii="Arial" w:hAnsi="Arial" w:cs="Arial"/>
          <w:sz w:val="24"/>
          <w:szCs w:val="24"/>
        </w:rPr>
        <w:t>k</w:t>
      </w:r>
      <w:r w:rsidR="00BE4082" w:rsidRPr="009F3751">
        <w:rPr>
          <w:rFonts w:ascii="Arial" w:hAnsi="Arial" w:cs="Arial"/>
          <w:sz w:val="24"/>
          <w:szCs w:val="24"/>
        </w:rPr>
        <w:t>ifo</w:t>
      </w:r>
      <w:proofErr w:type="spellEnd"/>
      <w:r w:rsidR="00BE4082" w:rsidRPr="009F37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162F">
        <w:rPr>
          <w:rFonts w:ascii="Arial" w:hAnsi="Arial" w:cs="Arial"/>
          <w:sz w:val="24"/>
          <w:szCs w:val="24"/>
        </w:rPr>
        <w:t>kipya</w:t>
      </w:r>
      <w:proofErr w:type="spellEnd"/>
      <w:r w:rsidR="00A44960" w:rsidRPr="009F37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162F">
        <w:rPr>
          <w:rFonts w:ascii="Arial" w:hAnsi="Arial" w:cs="Arial"/>
          <w:sz w:val="24"/>
          <w:szCs w:val="24"/>
        </w:rPr>
        <w:t>katika</w:t>
      </w:r>
      <w:proofErr w:type="spellEnd"/>
      <w:r w:rsidR="00E1162F">
        <w:rPr>
          <w:rFonts w:ascii="Arial" w:hAnsi="Arial" w:cs="Arial"/>
          <w:sz w:val="24"/>
          <w:szCs w:val="24"/>
        </w:rPr>
        <w:t xml:space="preserve"> wiki </w:t>
      </w:r>
      <w:proofErr w:type="spellStart"/>
      <w:r w:rsidR="00E1162F">
        <w:rPr>
          <w:rFonts w:ascii="Arial" w:hAnsi="Arial" w:cs="Arial"/>
          <w:sz w:val="24"/>
          <w:szCs w:val="24"/>
        </w:rPr>
        <w:t>hii</w:t>
      </w:r>
      <w:proofErr w:type="spellEnd"/>
      <w:r w:rsidR="004B2F36" w:rsidRPr="009F3751">
        <w:rPr>
          <w:rFonts w:ascii="Arial" w:hAnsi="Arial" w:cs="Arial"/>
          <w:sz w:val="24"/>
          <w:szCs w:val="24"/>
        </w:rPr>
        <w:t>.</w:t>
      </w:r>
    </w:p>
    <w:p w14:paraId="76E52F33" w14:textId="77777777" w:rsidR="00A44960" w:rsidRDefault="00A44960" w:rsidP="008A534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B0BAB">
        <w:rPr>
          <w:rFonts w:ascii="Arial" w:hAnsi="Arial" w:cs="Arial"/>
          <w:sz w:val="24"/>
          <w:szCs w:val="24"/>
        </w:rPr>
        <w:t xml:space="preserve">Hakuna visa </w:t>
      </w:r>
      <w:proofErr w:type="spellStart"/>
      <w:r w:rsidRPr="007B0BAB">
        <w:rPr>
          <w:rFonts w:ascii="Arial" w:hAnsi="Arial" w:cs="Arial"/>
          <w:sz w:val="24"/>
          <w:szCs w:val="24"/>
        </w:rPr>
        <w:t>vipya</w:t>
      </w:r>
      <w:proofErr w:type="spellEnd"/>
      <w:r w:rsidRPr="007B0B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0BAB">
        <w:rPr>
          <w:rFonts w:ascii="Arial" w:hAnsi="Arial" w:cs="Arial"/>
          <w:sz w:val="24"/>
          <w:szCs w:val="24"/>
        </w:rPr>
        <w:t>vya</w:t>
      </w:r>
      <w:proofErr w:type="spellEnd"/>
      <w:r w:rsidRPr="007B0B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0BAB">
        <w:rPr>
          <w:rFonts w:ascii="Arial" w:hAnsi="Arial" w:cs="Arial"/>
          <w:sz w:val="24"/>
          <w:szCs w:val="24"/>
        </w:rPr>
        <w:t>maambukizi</w:t>
      </w:r>
      <w:proofErr w:type="spellEnd"/>
      <w:r w:rsidRPr="007B0B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0BAB">
        <w:rPr>
          <w:rFonts w:ascii="Arial" w:hAnsi="Arial" w:cs="Arial"/>
          <w:sz w:val="24"/>
          <w:szCs w:val="24"/>
        </w:rPr>
        <w:t>vilivyothibitika</w:t>
      </w:r>
      <w:proofErr w:type="spellEnd"/>
      <w:r w:rsidRPr="007B0B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0BAB">
        <w:rPr>
          <w:rFonts w:ascii="Arial" w:hAnsi="Arial" w:cs="Arial"/>
          <w:sz w:val="24"/>
          <w:szCs w:val="24"/>
        </w:rPr>
        <w:t>wala</w:t>
      </w:r>
      <w:proofErr w:type="spellEnd"/>
      <w:r w:rsidRPr="007B0B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0BAB">
        <w:rPr>
          <w:rFonts w:ascii="Arial" w:hAnsi="Arial" w:cs="Arial"/>
          <w:sz w:val="24"/>
          <w:szCs w:val="24"/>
        </w:rPr>
        <w:t>kifo</w:t>
      </w:r>
      <w:proofErr w:type="spellEnd"/>
      <w:r w:rsidRPr="007B0B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0BAB">
        <w:rPr>
          <w:rFonts w:ascii="Arial" w:hAnsi="Arial" w:cs="Arial"/>
          <w:sz w:val="24"/>
          <w:szCs w:val="24"/>
        </w:rPr>
        <w:t>kipya</w:t>
      </w:r>
      <w:proofErr w:type="spellEnd"/>
      <w:r w:rsidRPr="007B0B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0BAB">
        <w:rPr>
          <w:rFonts w:ascii="Arial" w:hAnsi="Arial" w:cs="Arial"/>
          <w:sz w:val="24"/>
          <w:szCs w:val="24"/>
        </w:rPr>
        <w:t>kwa</w:t>
      </w:r>
      <w:proofErr w:type="spellEnd"/>
      <w:r w:rsidRPr="007B0B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0BAB">
        <w:rPr>
          <w:rFonts w:ascii="Arial" w:hAnsi="Arial" w:cs="Arial"/>
          <w:sz w:val="24"/>
          <w:szCs w:val="24"/>
        </w:rPr>
        <w:t>watoa</w:t>
      </w:r>
      <w:proofErr w:type="spellEnd"/>
      <w:r w:rsidRPr="007B0B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0910">
        <w:rPr>
          <w:rFonts w:ascii="Arial" w:hAnsi="Arial" w:cs="Arial"/>
          <w:sz w:val="24"/>
          <w:szCs w:val="24"/>
        </w:rPr>
        <w:t>huduma</w:t>
      </w:r>
      <w:proofErr w:type="spellEnd"/>
      <w:r w:rsidRPr="006C091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C0910">
        <w:rPr>
          <w:rFonts w:ascii="Arial" w:hAnsi="Arial" w:cs="Arial"/>
          <w:sz w:val="24"/>
          <w:szCs w:val="24"/>
        </w:rPr>
        <w:t>afya</w:t>
      </w:r>
      <w:proofErr w:type="spellEnd"/>
      <w:r w:rsidRPr="006C09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0910">
        <w:rPr>
          <w:rFonts w:ascii="Arial" w:hAnsi="Arial" w:cs="Arial"/>
          <w:sz w:val="24"/>
          <w:szCs w:val="24"/>
        </w:rPr>
        <w:t>katika</w:t>
      </w:r>
      <w:proofErr w:type="spellEnd"/>
      <w:r w:rsidRPr="006C0910">
        <w:rPr>
          <w:rFonts w:ascii="Arial" w:hAnsi="Arial" w:cs="Arial"/>
          <w:sz w:val="24"/>
          <w:szCs w:val="24"/>
        </w:rPr>
        <w:t xml:space="preserve"> wiki </w:t>
      </w:r>
      <w:proofErr w:type="spellStart"/>
      <w:r w:rsidRPr="006C0910">
        <w:rPr>
          <w:rFonts w:ascii="Arial" w:hAnsi="Arial" w:cs="Arial"/>
          <w:sz w:val="24"/>
          <w:szCs w:val="24"/>
        </w:rPr>
        <w:t>tajwa</w:t>
      </w:r>
      <w:proofErr w:type="spellEnd"/>
    </w:p>
    <w:p w14:paraId="5774D95C" w14:textId="5042EF1A" w:rsidR="0084287F" w:rsidRPr="0084287F" w:rsidRDefault="00FC6343" w:rsidP="0084287F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Kwa </w:t>
      </w:r>
      <w:r w:rsidR="008C1EC5">
        <w:rPr>
          <w:rFonts w:ascii="Arial" w:hAnsi="Arial" w:cs="Arial"/>
          <w:sz w:val="24"/>
          <w:szCs w:val="24"/>
        </w:rPr>
        <w:t xml:space="preserve">wiki </w:t>
      </w:r>
      <w:proofErr w:type="spellStart"/>
      <w:r w:rsidR="008C1EC5">
        <w:rPr>
          <w:rFonts w:ascii="Arial" w:hAnsi="Arial" w:cs="Arial"/>
          <w:sz w:val="24"/>
          <w:szCs w:val="24"/>
        </w:rPr>
        <w:t>hii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0C6E9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</w:t>
      </w:r>
      <w:r w:rsidR="00E1162F">
        <w:rPr>
          <w:rFonts w:ascii="Arial" w:hAnsi="Arial" w:cs="Arial"/>
          <w:sz w:val="24"/>
          <w:szCs w:val="24"/>
        </w:rPr>
        <w:t>gonjwa</w:t>
      </w:r>
      <w:proofErr w:type="spellEnd"/>
      <w:r w:rsidR="008552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1EC5">
        <w:rPr>
          <w:rFonts w:ascii="Arial" w:hAnsi="Arial" w:cs="Arial"/>
          <w:sz w:val="24"/>
          <w:szCs w:val="24"/>
        </w:rPr>
        <w:t>wapya</w:t>
      </w:r>
      <w:proofErr w:type="spellEnd"/>
      <w:r w:rsidR="008C1E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1EC5">
        <w:rPr>
          <w:rFonts w:ascii="Arial" w:hAnsi="Arial" w:cs="Arial"/>
          <w:sz w:val="24"/>
          <w:szCs w:val="24"/>
        </w:rPr>
        <w:t>wa</w:t>
      </w:r>
      <w:r w:rsidR="00AB4F96">
        <w:rPr>
          <w:rFonts w:ascii="Arial" w:hAnsi="Arial" w:cs="Arial"/>
          <w:sz w:val="24"/>
          <w:szCs w:val="24"/>
        </w:rPr>
        <w:t>nne</w:t>
      </w:r>
      <w:proofErr w:type="spellEnd"/>
      <w:r w:rsidR="00AB4F96">
        <w:rPr>
          <w:rFonts w:ascii="Arial" w:hAnsi="Arial" w:cs="Arial"/>
          <w:sz w:val="24"/>
          <w:szCs w:val="24"/>
        </w:rPr>
        <w:t xml:space="preserve"> (4</w:t>
      </w:r>
      <w:r w:rsidR="008C1EC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wali</w:t>
      </w:r>
      <w:r w:rsidR="008A5344">
        <w:rPr>
          <w:rFonts w:ascii="Arial" w:hAnsi="Arial" w:cs="Arial"/>
          <w:sz w:val="24"/>
          <w:szCs w:val="24"/>
        </w:rPr>
        <w:t>lazwa</w:t>
      </w:r>
      <w:proofErr w:type="spellEnd"/>
      <w:r w:rsidR="008A53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5344">
        <w:rPr>
          <w:rFonts w:ascii="Arial" w:hAnsi="Arial" w:cs="Arial"/>
          <w:sz w:val="24"/>
          <w:szCs w:val="24"/>
        </w:rPr>
        <w:t>wodini</w:t>
      </w:r>
      <w:proofErr w:type="spellEnd"/>
      <w:r w:rsidR="008A53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927A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7A56">
        <w:rPr>
          <w:rFonts w:ascii="Arial" w:hAnsi="Arial" w:cs="Arial"/>
          <w:sz w:val="24"/>
          <w:szCs w:val="24"/>
        </w:rPr>
        <w:t>kati</w:t>
      </w:r>
      <w:proofErr w:type="spellEnd"/>
      <w:r w:rsidR="00927A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7A56">
        <w:rPr>
          <w:rFonts w:ascii="Arial" w:hAnsi="Arial" w:cs="Arial"/>
          <w:sz w:val="24"/>
          <w:szCs w:val="24"/>
        </w:rPr>
        <w:t>yao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4F96">
        <w:rPr>
          <w:rFonts w:ascii="Arial" w:hAnsi="Arial" w:cs="Arial"/>
          <w:sz w:val="24"/>
          <w:szCs w:val="24"/>
        </w:rPr>
        <w:t>watu</w:t>
      </w:r>
      <w:proofErr w:type="spellEnd"/>
      <w:r w:rsidR="00AB4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4F96">
        <w:rPr>
          <w:rFonts w:ascii="Arial" w:hAnsi="Arial" w:cs="Arial"/>
          <w:sz w:val="24"/>
          <w:szCs w:val="24"/>
        </w:rPr>
        <w:t>watatu</w:t>
      </w:r>
      <w:proofErr w:type="spellEnd"/>
      <w:r w:rsidR="00AB4F96">
        <w:rPr>
          <w:rFonts w:ascii="Arial" w:hAnsi="Arial" w:cs="Arial"/>
          <w:sz w:val="24"/>
          <w:szCs w:val="24"/>
        </w:rPr>
        <w:t xml:space="preserve"> (3)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7A56">
        <w:rPr>
          <w:rFonts w:ascii="Arial" w:hAnsi="Arial" w:cs="Arial"/>
          <w:sz w:val="24"/>
          <w:szCs w:val="24"/>
        </w:rPr>
        <w:t>walikuwa</w:t>
      </w:r>
      <w:proofErr w:type="spellEnd"/>
      <w:r w:rsidR="00927A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7A56">
        <w:rPr>
          <w:rFonts w:ascii="Arial" w:hAnsi="Arial" w:cs="Arial"/>
          <w:sz w:val="24"/>
          <w:szCs w:val="24"/>
        </w:rPr>
        <w:t>hawajachanjwa</w:t>
      </w:r>
      <w:proofErr w:type="spellEnd"/>
      <w:r w:rsidR="00927A56">
        <w:rPr>
          <w:rFonts w:ascii="Arial" w:hAnsi="Arial" w:cs="Arial"/>
          <w:sz w:val="24"/>
          <w:szCs w:val="24"/>
        </w:rPr>
        <w:t>.</w:t>
      </w:r>
    </w:p>
    <w:p w14:paraId="5150BE79" w14:textId="77777777" w:rsidR="00A44960" w:rsidRPr="006C0910" w:rsidRDefault="00A44960" w:rsidP="00A44960">
      <w:pPr>
        <w:pBdr>
          <w:top w:val="single" w:sz="4" w:space="1" w:color="auto"/>
          <w:bottom w:val="single" w:sz="4" w:space="1" w:color="auto"/>
        </w:pBdr>
        <w:shd w:val="clear" w:color="auto" w:fill="1F497D" w:themeFill="text2"/>
        <w:spacing w:after="0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6C0910">
        <w:rPr>
          <w:rFonts w:ascii="Arial" w:hAnsi="Arial" w:cs="Arial"/>
          <w:b/>
          <w:color w:val="FFFFFF" w:themeColor="background1"/>
          <w:sz w:val="24"/>
          <w:szCs w:val="24"/>
        </w:rPr>
        <w:t xml:space="preserve">2: </w:t>
      </w:r>
      <w:proofErr w:type="spellStart"/>
      <w:r w:rsidRPr="006C0910">
        <w:rPr>
          <w:rFonts w:ascii="Arial" w:hAnsi="Arial" w:cs="Arial"/>
          <w:b/>
          <w:color w:val="FFFFFF" w:themeColor="background1"/>
          <w:sz w:val="24"/>
          <w:szCs w:val="24"/>
        </w:rPr>
        <w:t>Chanjo</w:t>
      </w:r>
      <w:proofErr w:type="spellEnd"/>
    </w:p>
    <w:p w14:paraId="7753CB2B" w14:textId="6FADAA56" w:rsidR="00E1162F" w:rsidRPr="00E1162F" w:rsidRDefault="00E1162F" w:rsidP="00E1162F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Watu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wapya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B4F96" w:rsidRPr="00E4289A">
        <w:rPr>
          <w:rFonts w:ascii="Arial" w:hAnsi="Arial" w:cs="Arial"/>
          <w:b/>
          <w:szCs w:val="24"/>
        </w:rPr>
        <w:t xml:space="preserve">1,032,031 </w:t>
      </w:r>
      <w:proofErr w:type="spellStart"/>
      <w:r w:rsidRPr="00E1162F">
        <w:rPr>
          <w:rFonts w:ascii="Arial" w:hAnsi="Arial" w:cs="Arial"/>
          <w:sz w:val="24"/>
          <w:szCs w:val="24"/>
        </w:rPr>
        <w:t>wamechanja</w:t>
      </w:r>
      <w:proofErr w:type="spellEnd"/>
      <w:r w:rsidRPr="00E1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162F">
        <w:rPr>
          <w:rFonts w:ascii="Arial" w:hAnsi="Arial" w:cs="Arial"/>
          <w:sz w:val="24"/>
          <w:szCs w:val="24"/>
        </w:rPr>
        <w:t>chanjo</w:t>
      </w:r>
      <w:proofErr w:type="spellEnd"/>
      <w:r w:rsidRPr="00E1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162F">
        <w:rPr>
          <w:rFonts w:ascii="Arial" w:hAnsi="Arial" w:cs="Arial"/>
          <w:sz w:val="24"/>
          <w:szCs w:val="24"/>
        </w:rPr>
        <w:t>ya</w:t>
      </w:r>
      <w:proofErr w:type="spellEnd"/>
      <w:r w:rsidRPr="00E1162F">
        <w:rPr>
          <w:rFonts w:ascii="Arial" w:hAnsi="Arial" w:cs="Arial"/>
          <w:sz w:val="24"/>
          <w:szCs w:val="24"/>
        </w:rPr>
        <w:t xml:space="preserve"> UVIKO-19 </w:t>
      </w:r>
      <w:proofErr w:type="spellStart"/>
      <w:r w:rsidRPr="00E1162F">
        <w:rPr>
          <w:rFonts w:ascii="Arial" w:hAnsi="Arial" w:cs="Arial"/>
          <w:sz w:val="24"/>
          <w:szCs w:val="24"/>
        </w:rPr>
        <w:t>katika</w:t>
      </w:r>
      <w:proofErr w:type="spellEnd"/>
      <w:r w:rsidRPr="00E1162F">
        <w:rPr>
          <w:rFonts w:ascii="Arial" w:hAnsi="Arial" w:cs="Arial"/>
          <w:sz w:val="24"/>
          <w:szCs w:val="24"/>
        </w:rPr>
        <w:t xml:space="preserve"> wiki </w:t>
      </w:r>
      <w:proofErr w:type="spellStart"/>
      <w:r w:rsidRPr="00E1162F">
        <w:rPr>
          <w:rFonts w:ascii="Arial" w:hAnsi="Arial" w:cs="Arial"/>
          <w:sz w:val="24"/>
          <w:szCs w:val="24"/>
        </w:rPr>
        <w:t>hii</w:t>
      </w:r>
      <w:proofErr w:type="spellEnd"/>
    </w:p>
    <w:p w14:paraId="4622F7BA" w14:textId="538459CB" w:rsidR="00A44960" w:rsidRPr="0084287F" w:rsidRDefault="00A44960" w:rsidP="00AB4F96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proofErr w:type="spellStart"/>
      <w:r w:rsidRPr="006C0910">
        <w:rPr>
          <w:rFonts w:ascii="Arial" w:eastAsia="Times New Roman" w:hAnsi="Arial" w:cs="Arial"/>
          <w:bCs/>
          <w:sz w:val="24"/>
          <w:szCs w:val="24"/>
        </w:rPr>
        <w:t>Jumla</w:t>
      </w:r>
      <w:proofErr w:type="spellEnd"/>
      <w:r w:rsidRPr="006C091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6C0910">
        <w:rPr>
          <w:rFonts w:ascii="Arial" w:eastAsia="Times New Roman" w:hAnsi="Arial" w:cs="Arial"/>
          <w:bCs/>
          <w:sz w:val="24"/>
          <w:szCs w:val="24"/>
        </w:rPr>
        <w:t>ya</w:t>
      </w:r>
      <w:proofErr w:type="spellEnd"/>
      <w:r w:rsidRPr="006C091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6C0910">
        <w:rPr>
          <w:rFonts w:ascii="Arial" w:eastAsia="Times New Roman" w:hAnsi="Arial" w:cs="Arial"/>
          <w:bCs/>
          <w:sz w:val="24"/>
          <w:szCs w:val="24"/>
        </w:rPr>
        <w:t>watu</w:t>
      </w:r>
      <w:proofErr w:type="spellEnd"/>
      <w:r w:rsidRPr="006C091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6C0910">
        <w:rPr>
          <w:rFonts w:ascii="Arial" w:eastAsia="Times New Roman" w:hAnsi="Arial" w:cs="Arial"/>
          <w:bCs/>
          <w:sz w:val="24"/>
          <w:szCs w:val="24"/>
        </w:rPr>
        <w:t>waliokamilisha</w:t>
      </w:r>
      <w:proofErr w:type="spellEnd"/>
      <w:r w:rsidRPr="006C091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6C0910">
        <w:rPr>
          <w:rFonts w:ascii="Arial" w:eastAsia="Times New Roman" w:hAnsi="Arial" w:cs="Arial"/>
          <w:bCs/>
          <w:sz w:val="24"/>
          <w:szCs w:val="24"/>
        </w:rPr>
        <w:t>chanjo</w:t>
      </w:r>
      <w:proofErr w:type="spellEnd"/>
      <w:r w:rsidRPr="006C091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6C0910">
        <w:rPr>
          <w:rFonts w:ascii="Arial" w:eastAsia="Times New Roman" w:hAnsi="Arial" w:cs="Arial"/>
          <w:bCs/>
          <w:sz w:val="24"/>
          <w:szCs w:val="24"/>
        </w:rPr>
        <w:t>ya</w:t>
      </w:r>
      <w:proofErr w:type="spellEnd"/>
      <w:r w:rsidRPr="006C0910">
        <w:rPr>
          <w:rFonts w:ascii="Arial" w:eastAsia="Times New Roman" w:hAnsi="Arial" w:cs="Arial"/>
          <w:bCs/>
          <w:sz w:val="24"/>
          <w:szCs w:val="24"/>
        </w:rPr>
        <w:t xml:space="preserve"> UVIKO-19 </w:t>
      </w:r>
      <w:proofErr w:type="spellStart"/>
      <w:r w:rsidRPr="006C0910">
        <w:rPr>
          <w:rFonts w:ascii="Arial" w:eastAsia="Times New Roman" w:hAnsi="Arial" w:cs="Arial"/>
          <w:bCs/>
          <w:sz w:val="24"/>
          <w:szCs w:val="24"/>
        </w:rPr>
        <w:t>hadi</w:t>
      </w:r>
      <w:proofErr w:type="spellEnd"/>
      <w:r w:rsidRPr="006C091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6C0910">
        <w:rPr>
          <w:rFonts w:ascii="Arial" w:eastAsia="Times New Roman" w:hAnsi="Arial" w:cs="Arial"/>
          <w:bCs/>
          <w:sz w:val="24"/>
          <w:szCs w:val="24"/>
        </w:rPr>
        <w:t>sasa</w:t>
      </w:r>
      <w:proofErr w:type="spellEnd"/>
      <w:r w:rsidRPr="006C091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6C0910">
        <w:rPr>
          <w:rFonts w:ascii="Arial" w:eastAsia="Times New Roman" w:hAnsi="Arial" w:cs="Arial"/>
          <w:bCs/>
          <w:sz w:val="24"/>
          <w:szCs w:val="24"/>
        </w:rPr>
        <w:t>ni</w:t>
      </w:r>
      <w:proofErr w:type="spellEnd"/>
      <w:r w:rsidRPr="006C091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B4F96" w:rsidRPr="00E4289A">
        <w:rPr>
          <w:rFonts w:ascii="Arial" w:hAnsi="Arial" w:cs="Arial"/>
          <w:b/>
        </w:rPr>
        <w:t>15,796,970</w:t>
      </w:r>
    </w:p>
    <w:p w14:paraId="46868664" w14:textId="43A233B8" w:rsidR="008C1EC5" w:rsidRDefault="00A44960" w:rsidP="00A44960">
      <w:pPr>
        <w:pBdr>
          <w:top w:val="single" w:sz="4" w:space="1" w:color="auto"/>
          <w:bottom w:val="single" w:sz="4" w:space="1" w:color="auto"/>
        </w:pBdr>
        <w:shd w:val="clear" w:color="auto" w:fill="1F497D" w:themeFill="text2"/>
        <w:rPr>
          <w:rFonts w:ascii="Arial" w:hAnsi="Arial" w:cs="Arial"/>
          <w:color w:val="FFFFFF" w:themeColor="background1"/>
          <w:sz w:val="24"/>
          <w:szCs w:val="24"/>
        </w:rPr>
      </w:pPr>
      <w:r w:rsidRPr="006C0910">
        <w:rPr>
          <w:rFonts w:ascii="Arial" w:hAnsi="Arial" w:cs="Arial"/>
          <w:b/>
          <w:color w:val="FFFFFF" w:themeColor="background1"/>
          <w:sz w:val="24"/>
          <w:szCs w:val="24"/>
        </w:rPr>
        <w:t>3</w:t>
      </w:r>
      <w:r w:rsidRPr="006C0910">
        <w:rPr>
          <w:rFonts w:ascii="Arial" w:hAnsi="Arial" w:cs="Arial"/>
          <w:color w:val="FFFFFF" w:themeColor="background1"/>
          <w:sz w:val="24"/>
          <w:szCs w:val="24"/>
        </w:rPr>
        <w:t xml:space="preserve">: </w:t>
      </w:r>
      <w:r w:rsidR="006F4A52">
        <w:rPr>
          <w:rFonts w:ascii="Arial" w:hAnsi="Arial" w:cs="Arial"/>
          <w:b/>
          <w:color w:val="FFFFFF" w:themeColor="background1"/>
          <w:sz w:val="24"/>
          <w:szCs w:val="24"/>
        </w:rPr>
        <w:t xml:space="preserve">Hali </w:t>
      </w:r>
      <w:proofErr w:type="spellStart"/>
      <w:r w:rsidR="006F4A52">
        <w:rPr>
          <w:rFonts w:ascii="Arial" w:hAnsi="Arial" w:cs="Arial"/>
          <w:b/>
          <w:color w:val="FFFFFF" w:themeColor="background1"/>
          <w:sz w:val="24"/>
          <w:szCs w:val="24"/>
        </w:rPr>
        <w:t>y</w:t>
      </w:r>
      <w:r w:rsidRPr="007B0BAB">
        <w:rPr>
          <w:rFonts w:ascii="Arial" w:hAnsi="Arial" w:cs="Arial"/>
          <w:b/>
          <w:color w:val="FFFFFF" w:themeColor="background1"/>
          <w:sz w:val="24"/>
          <w:szCs w:val="24"/>
        </w:rPr>
        <w:t>a</w:t>
      </w:r>
      <w:proofErr w:type="spellEnd"/>
      <w:r w:rsidRPr="007B0BAB">
        <w:rPr>
          <w:rFonts w:ascii="Arial" w:hAnsi="Arial" w:cs="Arial"/>
          <w:b/>
          <w:color w:val="FFFFFF" w:themeColor="background1"/>
          <w:sz w:val="24"/>
          <w:szCs w:val="24"/>
        </w:rPr>
        <w:t xml:space="preserve"> Visa </w:t>
      </w:r>
      <w:proofErr w:type="spellStart"/>
      <w:r w:rsidRPr="007B0BAB">
        <w:rPr>
          <w:rFonts w:ascii="Arial" w:hAnsi="Arial" w:cs="Arial"/>
          <w:b/>
          <w:color w:val="FFFFFF" w:themeColor="background1"/>
          <w:sz w:val="24"/>
          <w:szCs w:val="24"/>
        </w:rPr>
        <w:t>Vipya</w:t>
      </w:r>
      <w:proofErr w:type="spellEnd"/>
      <w:r w:rsidRPr="007B0BAB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proofErr w:type="spellStart"/>
      <w:r w:rsidRPr="007B0BAB">
        <w:rPr>
          <w:rFonts w:ascii="Arial" w:hAnsi="Arial" w:cs="Arial"/>
          <w:b/>
          <w:color w:val="FFFFFF" w:themeColor="background1"/>
          <w:sz w:val="24"/>
          <w:szCs w:val="24"/>
        </w:rPr>
        <w:t>Vilivyothibitika</w:t>
      </w:r>
      <w:proofErr w:type="spellEnd"/>
      <w:r w:rsidRPr="007B0BAB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proofErr w:type="spellStart"/>
      <w:r w:rsidR="00855237">
        <w:rPr>
          <w:rFonts w:ascii="Arial" w:hAnsi="Arial" w:cs="Arial"/>
          <w:b/>
          <w:color w:val="FFFFFF" w:themeColor="background1"/>
          <w:sz w:val="24"/>
          <w:szCs w:val="24"/>
        </w:rPr>
        <w:t>K</w:t>
      </w:r>
      <w:r w:rsidRPr="007B0BAB">
        <w:rPr>
          <w:rFonts w:ascii="Arial" w:hAnsi="Arial" w:cs="Arial"/>
          <w:b/>
          <w:color w:val="FFFFFF" w:themeColor="background1"/>
          <w:sz w:val="24"/>
          <w:szCs w:val="24"/>
        </w:rPr>
        <w:t>uwa</w:t>
      </w:r>
      <w:proofErr w:type="spellEnd"/>
      <w:r w:rsidRPr="007B0BAB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4B2F36">
        <w:rPr>
          <w:rFonts w:ascii="Arial" w:hAnsi="Arial" w:cs="Arial"/>
          <w:b/>
          <w:color w:val="FFFFFF" w:themeColor="background1"/>
          <w:sz w:val="24"/>
          <w:szCs w:val="24"/>
        </w:rPr>
        <w:t xml:space="preserve">na </w:t>
      </w:r>
      <w:r w:rsidRPr="007B0BAB">
        <w:rPr>
          <w:rFonts w:ascii="Arial" w:hAnsi="Arial" w:cs="Arial"/>
          <w:b/>
          <w:color w:val="FFFFFF" w:themeColor="background1"/>
          <w:sz w:val="24"/>
          <w:szCs w:val="24"/>
        </w:rPr>
        <w:t xml:space="preserve">UVIKO-19 </w:t>
      </w:r>
      <w:proofErr w:type="spellStart"/>
      <w:r w:rsidRPr="007B0BAB">
        <w:rPr>
          <w:rFonts w:ascii="Arial" w:hAnsi="Arial" w:cs="Arial"/>
          <w:b/>
          <w:color w:val="FFFFFF" w:themeColor="background1"/>
          <w:sz w:val="24"/>
          <w:szCs w:val="24"/>
        </w:rPr>
        <w:t>Kimkoa</w:t>
      </w:r>
      <w:proofErr w:type="spellEnd"/>
      <w:r w:rsidRPr="007B0BAB">
        <w:rPr>
          <w:rFonts w:ascii="Arial" w:hAnsi="Arial" w:cs="Arial"/>
          <w:b/>
          <w:color w:val="FFFFFF" w:themeColor="background1"/>
          <w:sz w:val="24"/>
          <w:szCs w:val="24"/>
        </w:rPr>
        <w:t xml:space="preserve">, </w:t>
      </w:r>
      <w:proofErr w:type="spellStart"/>
      <w:r w:rsidR="00E1162F">
        <w:rPr>
          <w:rFonts w:ascii="Arial" w:hAnsi="Arial" w:cs="Arial"/>
          <w:b/>
          <w:color w:val="FFFFFF" w:themeColor="background1"/>
          <w:sz w:val="24"/>
          <w:szCs w:val="24"/>
        </w:rPr>
        <w:t>t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>arehe</w:t>
      </w:r>
      <w:proofErr w:type="spellEnd"/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AB4F96">
        <w:rPr>
          <w:rFonts w:ascii="Arial" w:hAnsi="Arial" w:cs="Arial"/>
          <w:b/>
          <w:color w:val="FFFFFF" w:themeColor="background1"/>
          <w:sz w:val="24"/>
          <w:szCs w:val="24"/>
        </w:rPr>
        <w:t>6</w:t>
      </w:r>
      <w:r w:rsidR="00E1162F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proofErr w:type="spellStart"/>
      <w:r w:rsidR="00C2290F">
        <w:rPr>
          <w:rFonts w:ascii="Arial" w:hAnsi="Arial" w:cs="Arial"/>
          <w:b/>
          <w:color w:val="FFFFFF" w:themeColor="background1"/>
          <w:sz w:val="24"/>
          <w:szCs w:val="24"/>
        </w:rPr>
        <w:t>hadi</w:t>
      </w:r>
      <w:proofErr w:type="spellEnd"/>
      <w:r w:rsidR="00C2290F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AB4F96">
        <w:rPr>
          <w:rFonts w:ascii="Arial" w:hAnsi="Arial" w:cs="Arial"/>
          <w:b/>
          <w:color w:val="FFFFFF" w:themeColor="background1"/>
          <w:sz w:val="24"/>
          <w:szCs w:val="24"/>
        </w:rPr>
        <w:t xml:space="preserve">12 </w:t>
      </w:r>
      <w:proofErr w:type="spellStart"/>
      <w:r w:rsidR="00AB4F96">
        <w:rPr>
          <w:rFonts w:ascii="Arial" w:hAnsi="Arial" w:cs="Arial"/>
          <w:b/>
          <w:color w:val="FFFFFF" w:themeColor="background1"/>
          <w:sz w:val="24"/>
          <w:szCs w:val="24"/>
        </w:rPr>
        <w:t>Agosti</w:t>
      </w:r>
      <w:proofErr w:type="spellEnd"/>
      <w:r w:rsidR="008C35B7">
        <w:rPr>
          <w:rFonts w:ascii="Arial" w:hAnsi="Arial" w:cs="Arial"/>
          <w:b/>
          <w:color w:val="FFFFFF" w:themeColor="background1"/>
          <w:sz w:val="24"/>
          <w:szCs w:val="24"/>
        </w:rPr>
        <w:t>, 2022</w:t>
      </w:r>
      <w:r w:rsidRPr="007B0BAB">
        <w:rPr>
          <w:rFonts w:ascii="Arial" w:hAnsi="Arial" w:cs="Arial"/>
          <w:b/>
          <w:color w:val="FFFFFF" w:themeColor="background1"/>
          <w:sz w:val="24"/>
          <w:szCs w:val="24"/>
        </w:rPr>
        <w:t xml:space="preserve"> Tanzania Bara</w:t>
      </w:r>
    </w:p>
    <w:p w14:paraId="31DE92C8" w14:textId="61617809" w:rsidR="00A44960" w:rsidRDefault="00AB4F96" w:rsidP="008E7CEB">
      <w:pPr>
        <w:tabs>
          <w:tab w:val="left" w:pos="3401"/>
        </w:tabs>
        <w:jc w:val="center"/>
      </w:pPr>
      <w:r w:rsidRPr="00AB4F96">
        <w:rPr>
          <w:rFonts w:ascii="Calibri" w:eastAsia="DengXian" w:hAnsi="Calibri" w:cs="Times New Roman"/>
          <w:noProof/>
          <w:sz w:val="20"/>
          <w:szCs w:val="20"/>
          <w:lang w:eastAsia="en-GB"/>
        </w:rPr>
        <w:drawing>
          <wp:inline distT="0" distB="0" distL="0" distR="0" wp14:anchorId="38B26DF3" wp14:editId="4CD82842">
            <wp:extent cx="3164094" cy="26954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P NO 4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892" cy="273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1BE13" w14:textId="77777777" w:rsidR="00A44960" w:rsidRPr="007B0BAB" w:rsidRDefault="00A44960" w:rsidP="00EA03A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 w:rsidRPr="007B0BAB">
        <w:rPr>
          <w:rFonts w:ascii="Arial" w:hAnsi="Arial" w:cs="Arial"/>
          <w:b/>
          <w:sz w:val="24"/>
          <w:szCs w:val="24"/>
        </w:rPr>
        <w:lastRenderedPageBreak/>
        <w:t>Epidemiolojia</w:t>
      </w:r>
      <w:proofErr w:type="spellEnd"/>
      <w:r w:rsidRPr="007B0BAB">
        <w:rPr>
          <w:rFonts w:ascii="Arial" w:hAnsi="Arial" w:cs="Arial"/>
          <w:b/>
          <w:sz w:val="24"/>
          <w:szCs w:val="24"/>
        </w:rPr>
        <w:t xml:space="preserve"> na </w:t>
      </w:r>
      <w:proofErr w:type="spellStart"/>
      <w:r w:rsidRPr="007B0BAB">
        <w:rPr>
          <w:rFonts w:ascii="Arial" w:hAnsi="Arial" w:cs="Arial"/>
          <w:b/>
          <w:sz w:val="24"/>
          <w:szCs w:val="24"/>
        </w:rPr>
        <w:t>Ufuatiliaji</w:t>
      </w:r>
      <w:proofErr w:type="spellEnd"/>
      <w:r w:rsidRPr="007B0BA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B0BAB">
        <w:rPr>
          <w:rFonts w:ascii="Arial" w:hAnsi="Arial" w:cs="Arial"/>
          <w:b/>
          <w:sz w:val="24"/>
          <w:szCs w:val="24"/>
        </w:rPr>
        <w:t>wa</w:t>
      </w:r>
      <w:proofErr w:type="spellEnd"/>
      <w:r w:rsidRPr="007B0BA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B0BAB">
        <w:rPr>
          <w:rFonts w:ascii="Arial" w:hAnsi="Arial" w:cs="Arial"/>
          <w:b/>
          <w:sz w:val="24"/>
          <w:szCs w:val="24"/>
        </w:rPr>
        <w:t>Ugonjwa</w:t>
      </w:r>
      <w:proofErr w:type="spellEnd"/>
    </w:p>
    <w:p w14:paraId="37D5BA51" w14:textId="77777777" w:rsidR="00A44960" w:rsidRPr="007B0BAB" w:rsidRDefault="00A44960" w:rsidP="00A44960">
      <w:pPr>
        <w:pStyle w:val="ListParagraph"/>
        <w:numPr>
          <w:ilvl w:val="0"/>
          <w:numId w:val="4"/>
        </w:numPr>
        <w:pBdr>
          <w:top w:val="single" w:sz="4" w:space="1" w:color="auto"/>
          <w:bottom w:val="single" w:sz="4" w:space="1" w:color="auto"/>
        </w:pBdr>
        <w:shd w:val="clear" w:color="auto" w:fill="1F497D" w:themeFill="text2"/>
        <w:spacing w:after="0"/>
        <w:rPr>
          <w:rFonts w:ascii="Arial" w:hAnsi="Arial" w:cs="Arial"/>
          <w:b/>
          <w:color w:val="FFFFFF" w:themeColor="background1"/>
          <w:sz w:val="24"/>
          <w:szCs w:val="24"/>
        </w:rPr>
      </w:pPr>
      <w:proofErr w:type="spellStart"/>
      <w:r w:rsidRPr="007B0BAB">
        <w:rPr>
          <w:rFonts w:ascii="Arial" w:hAnsi="Arial" w:cs="Arial"/>
          <w:b/>
          <w:color w:val="FFFFFF" w:themeColor="background1"/>
          <w:sz w:val="24"/>
          <w:szCs w:val="24"/>
        </w:rPr>
        <w:t>Wagonjwa</w:t>
      </w:r>
      <w:proofErr w:type="spellEnd"/>
      <w:r w:rsidRPr="007B0BAB">
        <w:rPr>
          <w:rFonts w:ascii="Arial" w:hAnsi="Arial" w:cs="Arial"/>
          <w:b/>
          <w:color w:val="FFFFFF" w:themeColor="background1"/>
          <w:sz w:val="24"/>
          <w:szCs w:val="24"/>
        </w:rPr>
        <w:t xml:space="preserve">, </w:t>
      </w:r>
      <w:proofErr w:type="spellStart"/>
      <w:r w:rsidRPr="007B0BAB">
        <w:rPr>
          <w:rFonts w:ascii="Arial" w:hAnsi="Arial" w:cs="Arial"/>
          <w:b/>
          <w:color w:val="FFFFFF" w:themeColor="background1"/>
          <w:sz w:val="24"/>
          <w:szCs w:val="24"/>
        </w:rPr>
        <w:t>Vifo</w:t>
      </w:r>
      <w:proofErr w:type="spellEnd"/>
      <w:r w:rsidRPr="007B0BAB">
        <w:rPr>
          <w:rFonts w:ascii="Arial" w:hAnsi="Arial" w:cs="Arial"/>
          <w:b/>
          <w:color w:val="FFFFFF" w:themeColor="background1"/>
          <w:sz w:val="24"/>
          <w:szCs w:val="24"/>
        </w:rPr>
        <w:t xml:space="preserve"> na </w:t>
      </w:r>
      <w:proofErr w:type="spellStart"/>
      <w:r w:rsidRPr="007B0BAB">
        <w:rPr>
          <w:rFonts w:ascii="Arial" w:hAnsi="Arial" w:cs="Arial"/>
          <w:b/>
          <w:color w:val="FFFFFF" w:themeColor="background1"/>
          <w:sz w:val="24"/>
          <w:szCs w:val="24"/>
        </w:rPr>
        <w:t>Tetesi</w:t>
      </w:r>
      <w:proofErr w:type="spellEnd"/>
    </w:p>
    <w:tbl>
      <w:tblPr>
        <w:tblW w:w="8788" w:type="dxa"/>
        <w:tblInd w:w="3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0"/>
        <w:gridCol w:w="1968"/>
      </w:tblGrid>
      <w:tr w:rsidR="00FC6343" w:rsidRPr="007B0BAB" w14:paraId="578ADB91" w14:textId="77777777" w:rsidTr="00084DC7">
        <w:trPr>
          <w:trHeight w:val="485"/>
        </w:trPr>
        <w:tc>
          <w:tcPr>
            <w:tcW w:w="6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D597FFB" w14:textId="323B2E82" w:rsidR="00FC6343" w:rsidRPr="007B0BAB" w:rsidRDefault="00FC6343" w:rsidP="00FC6343">
            <w:pPr>
              <w:spacing w:after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proofErr w:type="spellStart"/>
            <w:r w:rsidRPr="007B0BA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Wa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tu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7B0BA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wapya</w:t>
            </w:r>
            <w:proofErr w:type="spellEnd"/>
            <w:r w:rsidRPr="007B0BA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7B0BA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waliothibitika</w:t>
            </w:r>
            <w:proofErr w:type="spellEnd"/>
            <w:r w:rsidRPr="007B0BA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7B0BA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katika</w:t>
            </w:r>
            <w:proofErr w:type="spellEnd"/>
            <w:r w:rsidRPr="007B0BA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wiki</w:t>
            </w:r>
            <w:r w:rsidR="00AB4F9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(RT PCR)</w:t>
            </w:r>
          </w:p>
        </w:tc>
        <w:tc>
          <w:tcPr>
            <w:tcW w:w="19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/>
          </w:tcPr>
          <w:p w14:paraId="0D8F8FC3" w14:textId="71AFF4E2" w:rsidR="00FC6343" w:rsidRPr="00FC6343" w:rsidRDefault="00AB4F96" w:rsidP="00FC6343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FC6343" w:rsidRPr="007B0BAB" w14:paraId="4136360B" w14:textId="77777777" w:rsidTr="00084DC7">
        <w:trPr>
          <w:trHeight w:val="485"/>
        </w:trPr>
        <w:tc>
          <w:tcPr>
            <w:tcW w:w="6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5163E91" w14:textId="77777777" w:rsidR="00FC6343" w:rsidRPr="007B0BAB" w:rsidRDefault="00FC6343" w:rsidP="00FC6343">
            <w:pPr>
              <w:spacing w:after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proofErr w:type="spellStart"/>
            <w:r w:rsidRPr="007B0BA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Jumla</w:t>
            </w:r>
            <w:proofErr w:type="spellEnd"/>
            <w:r w:rsidRPr="007B0BA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7B0BA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ya</w:t>
            </w:r>
            <w:proofErr w:type="spellEnd"/>
            <w:r w:rsidRPr="007B0BA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7B0BA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wa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tu</w:t>
            </w:r>
            <w:proofErr w:type="spellEnd"/>
            <w:r w:rsidRPr="007B0BA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7B0BA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waliothibitika</w:t>
            </w:r>
            <w:proofErr w:type="spellEnd"/>
            <w:r w:rsidRPr="007B0BA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7B0BA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angu</w:t>
            </w:r>
            <w:proofErr w:type="spellEnd"/>
            <w:r w:rsidRPr="007B0BA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7B0BA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ugonjwa</w:t>
            </w:r>
            <w:proofErr w:type="spellEnd"/>
            <w:r w:rsidRPr="007B0BA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7B0BA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uanze</w:t>
            </w:r>
            <w:proofErr w:type="spellEnd"/>
            <w:r w:rsidRPr="007B0BA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14:paraId="416B01F0" w14:textId="7A1D275F" w:rsidR="00FC6343" w:rsidRPr="00FC6343" w:rsidRDefault="008C1EC5" w:rsidP="00AB4F96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35</w:t>
            </w:r>
            <w:r w:rsidR="00773B81">
              <w:rPr>
                <w:sz w:val="24"/>
              </w:rPr>
              <w:t>,</w:t>
            </w:r>
            <w:r w:rsidR="00AB4F96">
              <w:rPr>
                <w:sz w:val="24"/>
              </w:rPr>
              <w:t>289</w:t>
            </w:r>
          </w:p>
        </w:tc>
      </w:tr>
      <w:tr w:rsidR="00FC6343" w:rsidRPr="007B0BAB" w14:paraId="14DC1F70" w14:textId="77777777" w:rsidTr="00084DC7">
        <w:trPr>
          <w:trHeight w:val="485"/>
        </w:trPr>
        <w:tc>
          <w:tcPr>
            <w:tcW w:w="6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7C42660" w14:textId="77777777" w:rsidR="00FC6343" w:rsidRPr="007B0BAB" w:rsidRDefault="00FC6343" w:rsidP="00FC6343">
            <w:pPr>
              <w:spacing w:after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proofErr w:type="spellStart"/>
            <w:r w:rsidRPr="007B0BA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Vifo</w:t>
            </w:r>
            <w:proofErr w:type="spellEnd"/>
            <w:r w:rsidRPr="007B0BA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7B0BA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vipya</w:t>
            </w:r>
            <w:proofErr w:type="spellEnd"/>
            <w:r w:rsidRPr="007B0BA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7B0BA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katika</w:t>
            </w:r>
            <w:proofErr w:type="spellEnd"/>
            <w:r w:rsidRPr="007B0BA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wiki</w:t>
            </w:r>
          </w:p>
        </w:tc>
        <w:tc>
          <w:tcPr>
            <w:tcW w:w="1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14:paraId="1B011DAC" w14:textId="4D33AD75" w:rsidR="00FC6343" w:rsidRPr="00FC6343" w:rsidRDefault="00FC6343" w:rsidP="00FC6343">
            <w:pPr>
              <w:jc w:val="center"/>
              <w:rPr>
                <w:b/>
                <w:sz w:val="24"/>
              </w:rPr>
            </w:pPr>
            <w:r w:rsidRPr="00FC6343">
              <w:rPr>
                <w:sz w:val="24"/>
              </w:rPr>
              <w:t>0</w:t>
            </w:r>
          </w:p>
        </w:tc>
      </w:tr>
      <w:tr w:rsidR="00FC6343" w:rsidRPr="007B0BAB" w14:paraId="7ED28774" w14:textId="77777777" w:rsidTr="00084DC7">
        <w:trPr>
          <w:trHeight w:val="485"/>
        </w:trPr>
        <w:tc>
          <w:tcPr>
            <w:tcW w:w="6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BAEB7E5" w14:textId="77777777" w:rsidR="00FC6343" w:rsidRPr="007B0BAB" w:rsidRDefault="00FC6343" w:rsidP="00FC6343">
            <w:pPr>
              <w:spacing w:after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proofErr w:type="spellStart"/>
            <w:r w:rsidRPr="007B0BA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Jumla</w:t>
            </w:r>
            <w:proofErr w:type="spellEnd"/>
            <w:r w:rsidRPr="007B0BA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7B0BA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ya</w:t>
            </w:r>
            <w:proofErr w:type="spellEnd"/>
            <w:r w:rsidRPr="007B0BA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7B0BA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vifo</w:t>
            </w:r>
            <w:proofErr w:type="spellEnd"/>
            <w:r w:rsidRPr="007B0BA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7B0BA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angu</w:t>
            </w:r>
            <w:proofErr w:type="spellEnd"/>
            <w:r w:rsidRPr="007B0BA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7B0BA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ugonjwa</w:t>
            </w:r>
            <w:proofErr w:type="spellEnd"/>
            <w:r w:rsidRPr="007B0BA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7B0BA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uanze</w:t>
            </w:r>
            <w:proofErr w:type="spellEnd"/>
          </w:p>
        </w:tc>
        <w:tc>
          <w:tcPr>
            <w:tcW w:w="1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14:paraId="58D1AC79" w14:textId="51F80E3D" w:rsidR="00FC6343" w:rsidRPr="00FC6343" w:rsidRDefault="00FC6343" w:rsidP="00FC6343">
            <w:pPr>
              <w:jc w:val="center"/>
              <w:rPr>
                <w:b/>
                <w:sz w:val="24"/>
              </w:rPr>
            </w:pPr>
            <w:r w:rsidRPr="00FC6343">
              <w:rPr>
                <w:sz w:val="24"/>
              </w:rPr>
              <w:t>804</w:t>
            </w:r>
          </w:p>
        </w:tc>
      </w:tr>
      <w:tr w:rsidR="00FC6343" w:rsidRPr="007B0BAB" w14:paraId="3C554CE9" w14:textId="77777777" w:rsidTr="00084DC7">
        <w:trPr>
          <w:trHeight w:val="485"/>
        </w:trPr>
        <w:tc>
          <w:tcPr>
            <w:tcW w:w="6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DA363C0" w14:textId="77777777" w:rsidR="00FC6343" w:rsidRPr="007B0BAB" w:rsidRDefault="00FC6343" w:rsidP="00FC6343">
            <w:pPr>
              <w:spacing w:after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proofErr w:type="spellStart"/>
            <w:r w:rsidRPr="007B0BA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Idadi</w:t>
            </w:r>
            <w:proofErr w:type="spellEnd"/>
            <w:r w:rsidRPr="007B0BA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7B0BA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ya</w:t>
            </w:r>
            <w:proofErr w:type="spellEnd"/>
            <w:r w:rsidRPr="007B0BA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7B0BA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tetesi</w:t>
            </w:r>
            <w:proofErr w:type="spellEnd"/>
            <w:r w:rsidRPr="007B0BA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za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ugonjwa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7B0BA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zilizothibitishwa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wiki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hii</w:t>
            </w:r>
            <w:proofErr w:type="spellEnd"/>
          </w:p>
        </w:tc>
        <w:tc>
          <w:tcPr>
            <w:tcW w:w="1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14:paraId="3036AB45" w14:textId="00A7A1E7" w:rsidR="00FC6343" w:rsidRPr="00FC6343" w:rsidRDefault="00964F8E" w:rsidP="00FC6343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63</w:t>
            </w:r>
          </w:p>
        </w:tc>
      </w:tr>
    </w:tbl>
    <w:p w14:paraId="285A3F7D" w14:textId="77777777" w:rsidR="004C2E77" w:rsidRDefault="004C2E77" w:rsidP="00A44960">
      <w:pPr>
        <w:rPr>
          <w:rFonts w:ascii="Arial" w:hAnsi="Arial" w:cs="Arial"/>
          <w:b/>
          <w:sz w:val="24"/>
          <w:szCs w:val="24"/>
        </w:rPr>
      </w:pPr>
    </w:p>
    <w:p w14:paraId="46C06B48" w14:textId="2E3B8F4F" w:rsidR="00773B81" w:rsidRPr="00773B81" w:rsidRDefault="00CA07B8" w:rsidP="00A44960">
      <w:pPr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Kielelezo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Na. 1: </w:t>
      </w:r>
      <w:proofErr w:type="spellStart"/>
      <w:r w:rsidR="00E53904" w:rsidRPr="004C2E77">
        <w:rPr>
          <w:rFonts w:ascii="Arial" w:hAnsi="Arial" w:cs="Arial"/>
          <w:b/>
          <w:szCs w:val="24"/>
        </w:rPr>
        <w:t>Mwenendo</w:t>
      </w:r>
      <w:proofErr w:type="spellEnd"/>
      <w:r w:rsidR="00E53904" w:rsidRPr="004C2E77">
        <w:rPr>
          <w:rFonts w:ascii="Arial" w:hAnsi="Arial" w:cs="Arial"/>
          <w:b/>
          <w:szCs w:val="24"/>
        </w:rPr>
        <w:t xml:space="preserve"> </w:t>
      </w:r>
      <w:proofErr w:type="spellStart"/>
      <w:r w:rsidR="00E53904" w:rsidRPr="004C2E77">
        <w:rPr>
          <w:rFonts w:ascii="Arial" w:hAnsi="Arial" w:cs="Arial"/>
          <w:b/>
          <w:szCs w:val="24"/>
        </w:rPr>
        <w:t>wa</w:t>
      </w:r>
      <w:proofErr w:type="spellEnd"/>
      <w:r w:rsidR="00E53904" w:rsidRPr="004C2E77">
        <w:rPr>
          <w:rFonts w:ascii="Arial" w:hAnsi="Arial" w:cs="Arial"/>
          <w:b/>
          <w:szCs w:val="24"/>
        </w:rPr>
        <w:t xml:space="preserve"> </w:t>
      </w:r>
      <w:proofErr w:type="spellStart"/>
      <w:r w:rsidRPr="004C2E77">
        <w:rPr>
          <w:rFonts w:ascii="Arial" w:hAnsi="Arial" w:cs="Arial"/>
          <w:b/>
          <w:szCs w:val="24"/>
        </w:rPr>
        <w:t>wali</w:t>
      </w:r>
      <w:r w:rsidR="00773B81">
        <w:rPr>
          <w:rFonts w:ascii="Arial" w:hAnsi="Arial" w:cs="Arial"/>
          <w:b/>
          <w:szCs w:val="24"/>
        </w:rPr>
        <w:t>o</w:t>
      </w:r>
      <w:r w:rsidRPr="004C2E77">
        <w:rPr>
          <w:rFonts w:ascii="Arial" w:hAnsi="Arial" w:cs="Arial"/>
          <w:b/>
          <w:szCs w:val="24"/>
        </w:rPr>
        <w:t>thibitika</w:t>
      </w:r>
      <w:proofErr w:type="spellEnd"/>
      <w:r w:rsidRPr="004C2E77">
        <w:rPr>
          <w:rFonts w:ascii="Arial" w:hAnsi="Arial" w:cs="Arial"/>
          <w:b/>
          <w:szCs w:val="24"/>
        </w:rPr>
        <w:t xml:space="preserve"> (RT PCR) </w:t>
      </w:r>
      <w:proofErr w:type="spellStart"/>
      <w:r w:rsidR="00E53904" w:rsidRPr="004C2E77">
        <w:rPr>
          <w:rFonts w:ascii="Arial" w:hAnsi="Arial" w:cs="Arial"/>
          <w:b/>
          <w:szCs w:val="24"/>
        </w:rPr>
        <w:t>kwa</w:t>
      </w:r>
      <w:proofErr w:type="spellEnd"/>
      <w:r w:rsidR="00E53904" w:rsidRPr="004C2E77">
        <w:rPr>
          <w:rFonts w:ascii="Arial" w:hAnsi="Arial" w:cs="Arial"/>
          <w:b/>
          <w:szCs w:val="24"/>
        </w:rPr>
        <w:t xml:space="preserve"> wiki </w:t>
      </w:r>
      <w:proofErr w:type="spellStart"/>
      <w:r w:rsidR="00E53904" w:rsidRPr="004C2E77">
        <w:rPr>
          <w:rFonts w:ascii="Arial" w:hAnsi="Arial" w:cs="Arial"/>
          <w:b/>
          <w:szCs w:val="24"/>
        </w:rPr>
        <w:t>kuanzia</w:t>
      </w:r>
      <w:proofErr w:type="spellEnd"/>
      <w:r w:rsidR="00E53904" w:rsidRPr="004C2E77">
        <w:rPr>
          <w:rFonts w:ascii="Arial" w:hAnsi="Arial" w:cs="Arial"/>
          <w:b/>
          <w:szCs w:val="24"/>
        </w:rPr>
        <w:t xml:space="preserve"> </w:t>
      </w:r>
      <w:proofErr w:type="spellStart"/>
      <w:r w:rsidR="00E53904" w:rsidRPr="004C2E77">
        <w:rPr>
          <w:rFonts w:ascii="Arial" w:hAnsi="Arial" w:cs="Arial"/>
          <w:b/>
          <w:szCs w:val="24"/>
        </w:rPr>
        <w:t>Desemba</w:t>
      </w:r>
      <w:proofErr w:type="spellEnd"/>
      <w:r w:rsidR="00E53904" w:rsidRPr="004C2E77">
        <w:rPr>
          <w:rFonts w:ascii="Arial" w:hAnsi="Arial" w:cs="Arial"/>
          <w:b/>
          <w:szCs w:val="24"/>
        </w:rPr>
        <w:t xml:space="preserve"> 2021 </w:t>
      </w:r>
      <w:proofErr w:type="spellStart"/>
      <w:r w:rsidR="00E53904" w:rsidRPr="004C2E77">
        <w:rPr>
          <w:rFonts w:ascii="Arial" w:hAnsi="Arial" w:cs="Arial"/>
          <w:b/>
          <w:szCs w:val="24"/>
        </w:rPr>
        <w:t>hadi</w:t>
      </w:r>
      <w:proofErr w:type="spellEnd"/>
      <w:r w:rsidR="00E53904" w:rsidRPr="004C2E77">
        <w:rPr>
          <w:rFonts w:ascii="Arial" w:hAnsi="Arial" w:cs="Arial"/>
          <w:b/>
          <w:szCs w:val="24"/>
        </w:rPr>
        <w:t xml:space="preserve"> </w:t>
      </w:r>
      <w:r w:rsidR="00964F8E">
        <w:rPr>
          <w:rFonts w:ascii="Arial" w:hAnsi="Arial" w:cs="Arial"/>
          <w:b/>
          <w:szCs w:val="24"/>
        </w:rPr>
        <w:t xml:space="preserve">12 </w:t>
      </w:r>
      <w:proofErr w:type="spellStart"/>
      <w:r w:rsidR="00964F8E">
        <w:rPr>
          <w:rFonts w:ascii="Arial" w:hAnsi="Arial" w:cs="Arial"/>
          <w:b/>
          <w:szCs w:val="24"/>
        </w:rPr>
        <w:t>Agosti</w:t>
      </w:r>
      <w:proofErr w:type="spellEnd"/>
      <w:r w:rsidR="00E53904" w:rsidRPr="004C2E77">
        <w:rPr>
          <w:rFonts w:ascii="Arial" w:hAnsi="Arial" w:cs="Arial"/>
          <w:b/>
          <w:szCs w:val="24"/>
        </w:rPr>
        <w:t xml:space="preserve"> 2022</w:t>
      </w:r>
    </w:p>
    <w:p w14:paraId="127DA938" w14:textId="44DCDD50" w:rsidR="00FC2223" w:rsidRPr="007B0BAB" w:rsidRDefault="00964F8E" w:rsidP="00A44960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68232691" wp14:editId="529AD632">
            <wp:extent cx="5731510" cy="2480807"/>
            <wp:effectExtent l="0" t="0" r="2540" b="1524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2908305" w14:textId="27B0B240" w:rsidR="00735C20" w:rsidRDefault="00CA07B8" w:rsidP="00710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color w:val="202124"/>
          <w:sz w:val="24"/>
          <w:szCs w:val="24"/>
          <w:lang w:val="sw-KE" w:eastAsia="en-GB"/>
        </w:rPr>
      </w:pPr>
      <w:r>
        <w:rPr>
          <w:rFonts w:ascii="Arial" w:eastAsia="Times New Roman" w:hAnsi="Arial" w:cs="Arial"/>
          <w:color w:val="202124"/>
          <w:sz w:val="24"/>
          <w:szCs w:val="24"/>
          <w:lang w:val="sw-KE" w:eastAsia="en-GB"/>
        </w:rPr>
        <w:t>Idadi ya w</w:t>
      </w:r>
      <w:r w:rsidR="00735C20">
        <w:rPr>
          <w:rFonts w:ascii="Arial" w:eastAsia="Times New Roman" w:hAnsi="Arial" w:cs="Arial"/>
          <w:color w:val="202124"/>
          <w:sz w:val="24"/>
          <w:szCs w:val="24"/>
          <w:lang w:val="sw-KE" w:eastAsia="en-GB"/>
        </w:rPr>
        <w:t>atu wa</w:t>
      </w:r>
      <w:r w:rsidR="00735C20" w:rsidRPr="00735C20">
        <w:rPr>
          <w:rFonts w:ascii="Arial" w:eastAsia="Times New Roman" w:hAnsi="Arial" w:cs="Arial"/>
          <w:color w:val="202124"/>
          <w:sz w:val="24"/>
          <w:szCs w:val="24"/>
          <w:lang w:val="sw-KE" w:eastAsia="en-GB"/>
        </w:rPr>
        <w:t>liothibiti</w:t>
      </w:r>
      <w:r w:rsidR="000A6ED7">
        <w:rPr>
          <w:rFonts w:ascii="Arial" w:eastAsia="Times New Roman" w:hAnsi="Arial" w:cs="Arial"/>
          <w:color w:val="202124"/>
          <w:sz w:val="24"/>
          <w:szCs w:val="24"/>
          <w:lang w:val="sw-KE" w:eastAsia="en-GB"/>
        </w:rPr>
        <w:t>ka</w:t>
      </w:r>
      <w:r w:rsidR="00735C20" w:rsidRPr="00735C20">
        <w:rPr>
          <w:rFonts w:ascii="Arial" w:eastAsia="Times New Roman" w:hAnsi="Arial" w:cs="Arial"/>
          <w:color w:val="202124"/>
          <w:sz w:val="24"/>
          <w:szCs w:val="24"/>
          <w:lang w:val="sw-KE" w:eastAsia="en-GB"/>
        </w:rPr>
        <w:t xml:space="preserve"> </w:t>
      </w:r>
      <w:r>
        <w:rPr>
          <w:rFonts w:ascii="Arial" w:eastAsia="Times New Roman" w:hAnsi="Arial" w:cs="Arial"/>
          <w:color w:val="202124"/>
          <w:sz w:val="24"/>
          <w:szCs w:val="24"/>
          <w:lang w:val="sw-KE" w:eastAsia="en-GB"/>
        </w:rPr>
        <w:t>kwa mwaka 2022</w:t>
      </w:r>
      <w:r w:rsidR="00735C20" w:rsidRPr="00735C20">
        <w:rPr>
          <w:rFonts w:ascii="Arial" w:eastAsia="Times New Roman" w:hAnsi="Arial" w:cs="Arial"/>
          <w:color w:val="202124"/>
          <w:sz w:val="24"/>
          <w:szCs w:val="24"/>
          <w:lang w:val="sw-KE" w:eastAsia="en-GB"/>
        </w:rPr>
        <w:t xml:space="preserve"> </w:t>
      </w:r>
      <w:r>
        <w:rPr>
          <w:rFonts w:ascii="Arial" w:eastAsia="Times New Roman" w:hAnsi="Arial" w:cs="Arial"/>
          <w:color w:val="202124"/>
          <w:sz w:val="24"/>
          <w:szCs w:val="24"/>
          <w:lang w:val="sw-KE" w:eastAsia="en-GB"/>
        </w:rPr>
        <w:t xml:space="preserve">ilipungua kuanzia junuari hadi mwishoni mwa mwezi Mei. Mwanzoni mwa mwezi Juni idadi ilianza kuongezeka hadi wiki ya mwisho ya mwezi Juni. Katika wiki ya tarehe </w:t>
      </w:r>
      <w:r w:rsidR="00C578CC">
        <w:rPr>
          <w:rFonts w:ascii="Arial" w:eastAsia="Times New Roman" w:hAnsi="Arial" w:cs="Arial"/>
          <w:color w:val="202124"/>
          <w:sz w:val="24"/>
          <w:szCs w:val="24"/>
          <w:lang w:val="sw-KE" w:eastAsia="en-GB"/>
        </w:rPr>
        <w:t xml:space="preserve">6 hadi </w:t>
      </w:r>
      <w:r w:rsidR="00964F8E">
        <w:rPr>
          <w:rFonts w:ascii="Arial" w:eastAsia="Times New Roman" w:hAnsi="Arial" w:cs="Arial"/>
          <w:color w:val="202124"/>
          <w:sz w:val="24"/>
          <w:szCs w:val="24"/>
          <w:lang w:val="sw-KE" w:eastAsia="en-GB"/>
        </w:rPr>
        <w:t>12 Agosti</w:t>
      </w:r>
      <w:r>
        <w:rPr>
          <w:rFonts w:ascii="Arial" w:eastAsia="Times New Roman" w:hAnsi="Arial" w:cs="Arial"/>
          <w:color w:val="202124"/>
          <w:sz w:val="24"/>
          <w:szCs w:val="24"/>
          <w:lang w:val="sw-KE" w:eastAsia="en-GB"/>
        </w:rPr>
        <w:t xml:space="preserve"> 2022, idadi</w:t>
      </w:r>
      <w:r w:rsidR="000C6E91">
        <w:rPr>
          <w:rFonts w:ascii="Arial" w:eastAsia="Times New Roman" w:hAnsi="Arial" w:cs="Arial"/>
          <w:color w:val="202124"/>
          <w:sz w:val="24"/>
          <w:szCs w:val="24"/>
          <w:lang w:val="sw-KE" w:eastAsia="en-GB"/>
        </w:rPr>
        <w:t xml:space="preserve"> ya visa vipya ime</w:t>
      </w:r>
      <w:r w:rsidR="00964F8E">
        <w:rPr>
          <w:rFonts w:ascii="Arial" w:eastAsia="Times New Roman" w:hAnsi="Arial" w:cs="Arial"/>
          <w:color w:val="202124"/>
          <w:sz w:val="24"/>
          <w:szCs w:val="24"/>
          <w:lang w:val="sw-KE" w:eastAsia="en-GB"/>
        </w:rPr>
        <w:t>pungua kwa 10.6</w:t>
      </w:r>
      <w:r>
        <w:rPr>
          <w:rFonts w:ascii="Arial" w:eastAsia="Times New Roman" w:hAnsi="Arial" w:cs="Arial"/>
          <w:color w:val="202124"/>
          <w:sz w:val="24"/>
          <w:szCs w:val="24"/>
          <w:lang w:val="sw-KE" w:eastAsia="en-GB"/>
        </w:rPr>
        <w:t>%</w:t>
      </w:r>
      <w:r w:rsidR="00735C20" w:rsidRPr="00735C20">
        <w:rPr>
          <w:rFonts w:ascii="Arial" w:eastAsia="Times New Roman" w:hAnsi="Arial" w:cs="Arial"/>
          <w:color w:val="202124"/>
          <w:sz w:val="24"/>
          <w:szCs w:val="24"/>
          <w:lang w:val="sw-KE" w:eastAsia="en-GB"/>
        </w:rPr>
        <w:t xml:space="preserve"> </w:t>
      </w:r>
      <w:r>
        <w:rPr>
          <w:rFonts w:ascii="Arial" w:eastAsia="Times New Roman" w:hAnsi="Arial" w:cs="Arial"/>
          <w:color w:val="202124"/>
          <w:sz w:val="24"/>
          <w:szCs w:val="24"/>
          <w:lang w:val="sw-KE" w:eastAsia="en-GB"/>
        </w:rPr>
        <w:t>ukilinganisha na</w:t>
      </w:r>
      <w:r w:rsidR="00735C20" w:rsidRPr="00735C20">
        <w:rPr>
          <w:rFonts w:ascii="Arial" w:eastAsia="Times New Roman" w:hAnsi="Arial" w:cs="Arial"/>
          <w:color w:val="202124"/>
          <w:sz w:val="24"/>
          <w:szCs w:val="24"/>
          <w:lang w:val="sw-KE" w:eastAsia="en-GB"/>
        </w:rPr>
        <w:t xml:space="preserve"> wiki iliyotangulia.</w:t>
      </w:r>
    </w:p>
    <w:p w14:paraId="6C08254F" w14:textId="77777777" w:rsidR="00573921" w:rsidRDefault="00573921" w:rsidP="00710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color w:val="202124"/>
          <w:sz w:val="24"/>
          <w:szCs w:val="24"/>
          <w:lang w:val="sw-KE" w:eastAsia="en-GB"/>
        </w:rPr>
      </w:pPr>
    </w:p>
    <w:p w14:paraId="46BADA87" w14:textId="69F6DC5A" w:rsidR="00A44960" w:rsidRPr="00842DDA" w:rsidRDefault="00A44960" w:rsidP="00A44960">
      <w:pPr>
        <w:pBdr>
          <w:top w:val="single" w:sz="4" w:space="1" w:color="auto"/>
          <w:bottom w:val="single" w:sz="4" w:space="1" w:color="auto"/>
        </w:pBdr>
        <w:shd w:val="clear" w:color="auto" w:fill="1F497D" w:themeFill="text2"/>
        <w:rPr>
          <w:rFonts w:ascii="Arial" w:hAnsi="Arial" w:cs="Arial"/>
          <w:b/>
          <w:color w:val="FFFFFF" w:themeColor="background1"/>
          <w:sz w:val="24"/>
          <w:szCs w:val="24"/>
          <w:lang w:val="sw-KE"/>
        </w:rPr>
      </w:pPr>
      <w:r w:rsidRPr="00842DDA">
        <w:rPr>
          <w:rFonts w:ascii="Arial" w:hAnsi="Arial" w:cs="Arial"/>
          <w:b/>
          <w:color w:val="FFFFFF" w:themeColor="background1"/>
          <w:sz w:val="24"/>
          <w:szCs w:val="24"/>
          <w:lang w:val="sw-KE"/>
        </w:rPr>
        <w:t>Jedwali 1: Visa Vipya vya UVIKO-1</w:t>
      </w:r>
      <w:r w:rsidR="00FE1AEB">
        <w:rPr>
          <w:rFonts w:ascii="Arial" w:hAnsi="Arial" w:cs="Arial"/>
          <w:b/>
          <w:color w:val="FFFFFF" w:themeColor="background1"/>
          <w:sz w:val="24"/>
          <w:szCs w:val="24"/>
          <w:lang w:val="sw-KE"/>
        </w:rPr>
        <w:t>9 na Vifo Vilivyothibitika kwa s</w:t>
      </w:r>
      <w:r w:rsidRPr="00842DDA">
        <w:rPr>
          <w:rFonts w:ascii="Arial" w:hAnsi="Arial" w:cs="Arial"/>
          <w:b/>
          <w:color w:val="FFFFFF" w:themeColor="background1"/>
          <w:sz w:val="24"/>
          <w:szCs w:val="24"/>
          <w:lang w:val="sw-KE"/>
        </w:rPr>
        <w:t xml:space="preserve">iku, </w:t>
      </w:r>
      <w:r w:rsidR="00CA07B8">
        <w:rPr>
          <w:rFonts w:ascii="Arial" w:hAnsi="Arial" w:cs="Arial"/>
          <w:b/>
          <w:color w:val="FFFFFF" w:themeColor="background1"/>
          <w:sz w:val="24"/>
          <w:szCs w:val="24"/>
          <w:lang w:val="sw-KE"/>
        </w:rPr>
        <w:t>t</w:t>
      </w:r>
      <w:r w:rsidR="004B2F36" w:rsidRPr="00842DDA">
        <w:rPr>
          <w:rFonts w:ascii="Arial" w:hAnsi="Arial" w:cs="Arial"/>
          <w:b/>
          <w:color w:val="FFFFFF" w:themeColor="background1"/>
          <w:sz w:val="24"/>
          <w:szCs w:val="24"/>
          <w:lang w:val="sw-KE"/>
        </w:rPr>
        <w:t>arehe</w:t>
      </w:r>
      <w:r w:rsidR="004C2E77">
        <w:rPr>
          <w:rFonts w:ascii="Arial" w:hAnsi="Arial" w:cs="Arial"/>
          <w:b/>
          <w:color w:val="FFFFFF" w:themeColor="background1"/>
          <w:sz w:val="24"/>
          <w:szCs w:val="24"/>
          <w:lang w:val="sw-KE"/>
        </w:rPr>
        <w:t xml:space="preserve"> </w:t>
      </w:r>
      <w:r w:rsidR="00964F8E">
        <w:rPr>
          <w:rFonts w:ascii="Arial" w:hAnsi="Arial" w:cs="Arial"/>
          <w:b/>
          <w:color w:val="FFFFFF" w:themeColor="background1"/>
          <w:sz w:val="24"/>
          <w:szCs w:val="24"/>
          <w:lang w:val="sw-KE"/>
        </w:rPr>
        <w:t>6</w:t>
      </w:r>
      <w:r w:rsidR="006064C7" w:rsidRPr="00842DDA">
        <w:rPr>
          <w:rFonts w:ascii="Arial" w:hAnsi="Arial" w:cs="Arial"/>
          <w:b/>
          <w:color w:val="FFFFFF" w:themeColor="background1"/>
          <w:sz w:val="24"/>
          <w:szCs w:val="24"/>
          <w:lang w:val="sw-KE"/>
        </w:rPr>
        <w:t xml:space="preserve"> hadi </w:t>
      </w:r>
      <w:r w:rsidR="00964F8E">
        <w:rPr>
          <w:rFonts w:ascii="Arial" w:hAnsi="Arial" w:cs="Arial"/>
          <w:b/>
          <w:color w:val="FFFFFF" w:themeColor="background1"/>
          <w:sz w:val="24"/>
          <w:szCs w:val="24"/>
          <w:lang w:val="sw-KE"/>
        </w:rPr>
        <w:t>12 Agosti</w:t>
      </w:r>
      <w:r w:rsidR="00990765" w:rsidRPr="00842DDA">
        <w:rPr>
          <w:rFonts w:ascii="Arial" w:hAnsi="Arial" w:cs="Arial"/>
          <w:b/>
          <w:color w:val="FFFFFF" w:themeColor="background1"/>
          <w:sz w:val="24"/>
          <w:szCs w:val="24"/>
          <w:lang w:val="sw-KE"/>
        </w:rPr>
        <w:t>,</w:t>
      </w:r>
      <w:r w:rsidRPr="00842DDA">
        <w:rPr>
          <w:rFonts w:ascii="Arial" w:hAnsi="Arial" w:cs="Arial"/>
          <w:b/>
          <w:color w:val="FFFFFF" w:themeColor="background1"/>
          <w:sz w:val="24"/>
          <w:szCs w:val="24"/>
          <w:lang w:val="sw-KE"/>
        </w:rPr>
        <w:t xml:space="preserve"> 2022</w:t>
      </w:r>
    </w:p>
    <w:tbl>
      <w:tblPr>
        <w:tblStyle w:val="MediumShading2-Accent1"/>
        <w:tblW w:w="8089" w:type="dxa"/>
        <w:jc w:val="center"/>
        <w:tblLook w:val="04A0" w:firstRow="1" w:lastRow="0" w:firstColumn="1" w:lastColumn="0" w:noHBand="0" w:noVBand="1"/>
      </w:tblPr>
      <w:tblGrid>
        <w:gridCol w:w="2309"/>
        <w:gridCol w:w="2398"/>
        <w:gridCol w:w="3382"/>
      </w:tblGrid>
      <w:tr w:rsidR="00A44960" w:rsidRPr="00EA7202" w14:paraId="403477D3" w14:textId="77777777" w:rsidTr="00EF37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09" w:type="dxa"/>
            <w:hideMark/>
          </w:tcPr>
          <w:p w14:paraId="095E4FBA" w14:textId="77777777" w:rsidR="00A44960" w:rsidRPr="00EA7202" w:rsidRDefault="00A563B1" w:rsidP="00084DC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842DDA">
              <w:rPr>
                <w:rFonts w:ascii="Arial" w:eastAsia="Times New Roman" w:hAnsi="Arial" w:cs="Arial"/>
                <w:color w:val="000000"/>
                <w:sz w:val="24"/>
                <w:szCs w:val="24"/>
                <w:lang w:val="sw-KE"/>
              </w:rPr>
              <w:t xml:space="preserve">        </w:t>
            </w:r>
            <w:r w:rsidR="00A44960" w:rsidRPr="00EA72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Tarehe</w:t>
            </w:r>
          </w:p>
        </w:tc>
        <w:tc>
          <w:tcPr>
            <w:tcW w:w="2398" w:type="dxa"/>
            <w:noWrap/>
            <w:hideMark/>
          </w:tcPr>
          <w:p w14:paraId="02254E84" w14:textId="77777777" w:rsidR="00A44960" w:rsidRPr="00EA7202" w:rsidRDefault="00A44960" w:rsidP="00084D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Visa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Vilivyo</w:t>
            </w:r>
            <w:r w:rsidRPr="00EA72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thibitika</w:t>
            </w:r>
            <w:proofErr w:type="spellEnd"/>
          </w:p>
        </w:tc>
        <w:tc>
          <w:tcPr>
            <w:tcW w:w="3382" w:type="dxa"/>
          </w:tcPr>
          <w:p w14:paraId="6C41DD6A" w14:textId="77777777" w:rsidR="00A44960" w:rsidRDefault="00A44960" w:rsidP="00084D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EA72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Vifo</w:t>
            </w:r>
            <w:proofErr w:type="spellEnd"/>
            <w:r w:rsidRPr="00EA72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35D825F2" w14:textId="77777777" w:rsidR="00A44960" w:rsidRPr="00EA7202" w:rsidRDefault="00A44960" w:rsidP="00084D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</w:t>
            </w:r>
            <w:r w:rsidRPr="00EA72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ilivyothibitika</w:t>
            </w:r>
            <w:proofErr w:type="spellEnd"/>
          </w:p>
        </w:tc>
      </w:tr>
      <w:tr w:rsidR="00964F8E" w:rsidRPr="00EA7202" w14:paraId="150B125B" w14:textId="77777777" w:rsidTr="00E87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  <w:noWrap/>
          </w:tcPr>
          <w:p w14:paraId="37E5BB5C" w14:textId="1C1EA9CC" w:rsidR="00964F8E" w:rsidRPr="0092762C" w:rsidRDefault="00964F8E" w:rsidP="00964F8E">
            <w:pPr>
              <w:jc w:val="center"/>
            </w:pPr>
            <w:r w:rsidRPr="0011611B">
              <w:t>06 - Aug-22</w:t>
            </w:r>
          </w:p>
        </w:tc>
        <w:tc>
          <w:tcPr>
            <w:tcW w:w="2398" w:type="dxa"/>
            <w:noWrap/>
          </w:tcPr>
          <w:p w14:paraId="03518CDF" w14:textId="37EAA062" w:rsidR="00964F8E" w:rsidRPr="004C2E77" w:rsidRDefault="00964F8E" w:rsidP="00964F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11611B">
              <w:t>14</w:t>
            </w:r>
          </w:p>
        </w:tc>
        <w:tc>
          <w:tcPr>
            <w:tcW w:w="3382" w:type="dxa"/>
          </w:tcPr>
          <w:p w14:paraId="6A95EF52" w14:textId="0992A850" w:rsidR="00964F8E" w:rsidRPr="00BA4A28" w:rsidRDefault="00964F8E" w:rsidP="00964F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611B">
              <w:t>0</w:t>
            </w:r>
          </w:p>
        </w:tc>
      </w:tr>
      <w:tr w:rsidR="00964F8E" w:rsidRPr="00EA7202" w14:paraId="7D1DE3FD" w14:textId="77777777" w:rsidTr="00E87D34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  <w:noWrap/>
          </w:tcPr>
          <w:p w14:paraId="64CBF750" w14:textId="40308EC1" w:rsidR="00964F8E" w:rsidRPr="0092762C" w:rsidRDefault="00964F8E" w:rsidP="00964F8E">
            <w:pPr>
              <w:jc w:val="center"/>
            </w:pPr>
            <w:r w:rsidRPr="0011611B">
              <w:t>07 - Aug-22</w:t>
            </w:r>
          </w:p>
        </w:tc>
        <w:tc>
          <w:tcPr>
            <w:tcW w:w="2398" w:type="dxa"/>
            <w:noWrap/>
          </w:tcPr>
          <w:p w14:paraId="7FDB921F" w14:textId="5A83947D" w:rsidR="00964F8E" w:rsidRPr="004C2E77" w:rsidRDefault="00964F8E" w:rsidP="00964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11611B">
              <w:t>11</w:t>
            </w:r>
          </w:p>
        </w:tc>
        <w:tc>
          <w:tcPr>
            <w:tcW w:w="3382" w:type="dxa"/>
          </w:tcPr>
          <w:p w14:paraId="2581BC34" w14:textId="48717037" w:rsidR="00964F8E" w:rsidRPr="00BA4A28" w:rsidRDefault="00964F8E" w:rsidP="00964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11B">
              <w:t>0</w:t>
            </w:r>
          </w:p>
        </w:tc>
      </w:tr>
      <w:tr w:rsidR="00964F8E" w:rsidRPr="00EA7202" w14:paraId="67B4EF81" w14:textId="77777777" w:rsidTr="00E87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  <w:noWrap/>
          </w:tcPr>
          <w:p w14:paraId="7EC05D96" w14:textId="41B62F58" w:rsidR="00964F8E" w:rsidRPr="0092762C" w:rsidRDefault="00964F8E" w:rsidP="00964F8E">
            <w:pPr>
              <w:jc w:val="center"/>
            </w:pPr>
            <w:r w:rsidRPr="0011611B">
              <w:t>08 - Aug-22</w:t>
            </w:r>
          </w:p>
        </w:tc>
        <w:tc>
          <w:tcPr>
            <w:tcW w:w="2398" w:type="dxa"/>
            <w:noWrap/>
          </w:tcPr>
          <w:p w14:paraId="34D34D49" w14:textId="7A254956" w:rsidR="00964F8E" w:rsidRPr="004C2E77" w:rsidRDefault="00964F8E" w:rsidP="00964F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11611B">
              <w:t>12</w:t>
            </w:r>
          </w:p>
        </w:tc>
        <w:tc>
          <w:tcPr>
            <w:tcW w:w="3382" w:type="dxa"/>
          </w:tcPr>
          <w:p w14:paraId="2948C4DC" w14:textId="2CB3D995" w:rsidR="00964F8E" w:rsidRPr="00BA4A28" w:rsidRDefault="00964F8E" w:rsidP="00964F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611B">
              <w:t>0</w:t>
            </w:r>
          </w:p>
        </w:tc>
      </w:tr>
      <w:tr w:rsidR="00964F8E" w:rsidRPr="00EA7202" w14:paraId="51B59B4E" w14:textId="77777777" w:rsidTr="00EF375B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  <w:noWrap/>
          </w:tcPr>
          <w:p w14:paraId="235521EC" w14:textId="73A4FD35" w:rsidR="00964F8E" w:rsidRPr="0092762C" w:rsidRDefault="00964F8E" w:rsidP="00964F8E">
            <w:pPr>
              <w:jc w:val="center"/>
            </w:pPr>
            <w:r w:rsidRPr="0011611B">
              <w:t>09 - Aug -22</w:t>
            </w:r>
          </w:p>
        </w:tc>
        <w:tc>
          <w:tcPr>
            <w:tcW w:w="2398" w:type="dxa"/>
            <w:noWrap/>
          </w:tcPr>
          <w:p w14:paraId="14033075" w14:textId="6A667C99" w:rsidR="00964F8E" w:rsidRPr="004C2E77" w:rsidRDefault="00964F8E" w:rsidP="00964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11611B">
              <w:t>16</w:t>
            </w:r>
          </w:p>
        </w:tc>
        <w:tc>
          <w:tcPr>
            <w:tcW w:w="3382" w:type="dxa"/>
          </w:tcPr>
          <w:p w14:paraId="5966A430" w14:textId="024A1E23" w:rsidR="00964F8E" w:rsidRPr="00BA4A28" w:rsidRDefault="00964F8E" w:rsidP="00964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11B">
              <w:t>0</w:t>
            </w:r>
          </w:p>
        </w:tc>
      </w:tr>
      <w:tr w:rsidR="00964F8E" w:rsidRPr="00EA7202" w14:paraId="3DC4522E" w14:textId="77777777" w:rsidTr="00EF3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  <w:noWrap/>
          </w:tcPr>
          <w:p w14:paraId="3F13DF52" w14:textId="028BCE15" w:rsidR="00964F8E" w:rsidRPr="0092762C" w:rsidRDefault="00964F8E" w:rsidP="00964F8E">
            <w:pPr>
              <w:jc w:val="center"/>
            </w:pPr>
            <w:r w:rsidRPr="0011611B">
              <w:t>10 - Aug -22</w:t>
            </w:r>
          </w:p>
        </w:tc>
        <w:tc>
          <w:tcPr>
            <w:tcW w:w="2398" w:type="dxa"/>
            <w:noWrap/>
          </w:tcPr>
          <w:p w14:paraId="786B1A69" w14:textId="2FE11325" w:rsidR="00964F8E" w:rsidRPr="004C2E77" w:rsidRDefault="00964F8E" w:rsidP="00964F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11611B">
              <w:t>42</w:t>
            </w:r>
          </w:p>
        </w:tc>
        <w:tc>
          <w:tcPr>
            <w:tcW w:w="3382" w:type="dxa"/>
          </w:tcPr>
          <w:p w14:paraId="3FE1353E" w14:textId="17EE4116" w:rsidR="00964F8E" w:rsidRPr="00BA4A28" w:rsidRDefault="00964F8E" w:rsidP="00964F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611B">
              <w:t>0</w:t>
            </w:r>
          </w:p>
        </w:tc>
      </w:tr>
      <w:tr w:rsidR="00964F8E" w:rsidRPr="00EA7202" w14:paraId="03BC1C2A" w14:textId="77777777" w:rsidTr="00EF375B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  <w:noWrap/>
          </w:tcPr>
          <w:p w14:paraId="2F919391" w14:textId="004F0854" w:rsidR="00964F8E" w:rsidRPr="0092762C" w:rsidRDefault="00964F8E" w:rsidP="00964F8E">
            <w:pPr>
              <w:jc w:val="center"/>
            </w:pPr>
            <w:r w:rsidRPr="0011611B">
              <w:t>11 - Aug -22</w:t>
            </w:r>
          </w:p>
        </w:tc>
        <w:tc>
          <w:tcPr>
            <w:tcW w:w="2398" w:type="dxa"/>
            <w:noWrap/>
          </w:tcPr>
          <w:p w14:paraId="7ED6E7E1" w14:textId="42B21482" w:rsidR="00964F8E" w:rsidRPr="004C2E77" w:rsidRDefault="00964F8E" w:rsidP="00964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11611B">
              <w:t>18</w:t>
            </w:r>
          </w:p>
        </w:tc>
        <w:tc>
          <w:tcPr>
            <w:tcW w:w="3382" w:type="dxa"/>
          </w:tcPr>
          <w:p w14:paraId="158AAA83" w14:textId="04EAF3E3" w:rsidR="00964F8E" w:rsidRPr="00BA4A28" w:rsidRDefault="00964F8E" w:rsidP="00964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11B">
              <w:t>0</w:t>
            </w:r>
          </w:p>
        </w:tc>
      </w:tr>
      <w:tr w:rsidR="00964F8E" w:rsidRPr="00EA7202" w14:paraId="1F842FAC" w14:textId="77777777" w:rsidTr="00EF3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  <w:noWrap/>
          </w:tcPr>
          <w:p w14:paraId="6291300D" w14:textId="0852FF50" w:rsidR="00964F8E" w:rsidRPr="0092762C" w:rsidRDefault="00964F8E" w:rsidP="00964F8E">
            <w:pPr>
              <w:jc w:val="center"/>
            </w:pPr>
            <w:r w:rsidRPr="0011611B">
              <w:t>12 - Aug -22</w:t>
            </w:r>
          </w:p>
        </w:tc>
        <w:tc>
          <w:tcPr>
            <w:tcW w:w="2398" w:type="dxa"/>
            <w:noWrap/>
          </w:tcPr>
          <w:p w14:paraId="76ED56C9" w14:textId="2FC30E7E" w:rsidR="00964F8E" w:rsidRPr="004C2E77" w:rsidRDefault="00964F8E" w:rsidP="00964F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11611B">
              <w:t>22</w:t>
            </w:r>
          </w:p>
        </w:tc>
        <w:tc>
          <w:tcPr>
            <w:tcW w:w="3382" w:type="dxa"/>
          </w:tcPr>
          <w:p w14:paraId="0A2744B9" w14:textId="1DBE5329" w:rsidR="00964F8E" w:rsidRDefault="00964F8E" w:rsidP="00964F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611B">
              <w:t>0</w:t>
            </w:r>
          </w:p>
        </w:tc>
      </w:tr>
      <w:tr w:rsidR="00AD448B" w:rsidRPr="00EA7202" w14:paraId="03F760AC" w14:textId="77777777" w:rsidTr="00EF375B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  <w:noWrap/>
          </w:tcPr>
          <w:p w14:paraId="2A27FA8E" w14:textId="51ABF858" w:rsidR="00AD448B" w:rsidRDefault="00AD448B" w:rsidP="00EF375B">
            <w:pPr>
              <w:jc w:val="center"/>
            </w:pPr>
            <w:proofErr w:type="spellStart"/>
            <w:r>
              <w:t>Jumla</w:t>
            </w:r>
            <w:proofErr w:type="spellEnd"/>
          </w:p>
        </w:tc>
        <w:tc>
          <w:tcPr>
            <w:tcW w:w="2398" w:type="dxa"/>
            <w:noWrap/>
          </w:tcPr>
          <w:p w14:paraId="5AC3E9AF" w14:textId="5FA5E0DF" w:rsidR="00AD448B" w:rsidRPr="00F21CB0" w:rsidRDefault="004C2E77" w:rsidP="00EF3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  <w:r w:rsidR="00773B81">
              <w:rPr>
                <w:rFonts w:ascii="Arial" w:hAnsi="Arial" w:cs="Arial"/>
                <w:b/>
                <w:lang w:val="en-US"/>
              </w:rPr>
              <w:t>35</w:t>
            </w:r>
          </w:p>
        </w:tc>
        <w:tc>
          <w:tcPr>
            <w:tcW w:w="3382" w:type="dxa"/>
          </w:tcPr>
          <w:p w14:paraId="28E8BF15" w14:textId="22B766BF" w:rsidR="00AD448B" w:rsidRPr="00F21CB0" w:rsidRDefault="00AD448B" w:rsidP="00EF3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F21CB0">
              <w:rPr>
                <w:rFonts w:ascii="Arial" w:hAnsi="Arial" w:cs="Arial"/>
                <w:b/>
              </w:rPr>
              <w:t>0</w:t>
            </w:r>
          </w:p>
        </w:tc>
      </w:tr>
    </w:tbl>
    <w:p w14:paraId="65263F92" w14:textId="7D08D8AE" w:rsidR="00A44960" w:rsidRDefault="00A44960" w:rsidP="00A44960">
      <w:pPr>
        <w:rPr>
          <w:sz w:val="24"/>
        </w:rPr>
        <w:sectPr w:rsidR="00A44960" w:rsidSect="00E53904">
          <w:footerReference w:type="default" r:id="rId10"/>
          <w:type w:val="continuous"/>
          <w:pgSz w:w="11906" w:h="16838"/>
          <w:pgMar w:top="567" w:right="1440" w:bottom="709" w:left="1440" w:header="708" w:footer="708" w:gutter="0"/>
          <w:cols w:space="708"/>
          <w:docGrid w:linePitch="360"/>
        </w:sectPr>
      </w:pPr>
    </w:p>
    <w:p w14:paraId="0761A85F" w14:textId="3A142D05" w:rsidR="00A44960" w:rsidRPr="00EA7202" w:rsidRDefault="00A44960" w:rsidP="00A44960">
      <w:pPr>
        <w:pBdr>
          <w:top w:val="single" w:sz="4" w:space="1" w:color="auto"/>
          <w:bottom w:val="single" w:sz="4" w:space="1" w:color="auto"/>
        </w:pBdr>
        <w:shd w:val="clear" w:color="auto" w:fill="1F497D" w:themeFill="text2"/>
        <w:rPr>
          <w:rFonts w:ascii="Arial" w:hAnsi="Arial" w:cs="Arial"/>
          <w:b/>
          <w:color w:val="FFFFFF" w:themeColor="background1"/>
          <w:sz w:val="24"/>
        </w:rPr>
      </w:pPr>
      <w:proofErr w:type="spellStart"/>
      <w:r w:rsidRPr="00EA7202">
        <w:rPr>
          <w:rFonts w:ascii="Arial" w:hAnsi="Arial" w:cs="Arial"/>
          <w:b/>
          <w:color w:val="FFFFFF" w:themeColor="background1"/>
          <w:sz w:val="24"/>
        </w:rPr>
        <w:lastRenderedPageBreak/>
        <w:t>Jedwali</w:t>
      </w:r>
      <w:proofErr w:type="spellEnd"/>
      <w:r w:rsidRPr="00EA7202">
        <w:rPr>
          <w:rFonts w:ascii="Arial" w:hAnsi="Arial" w:cs="Arial"/>
          <w:b/>
          <w:color w:val="FFFFFF" w:themeColor="background1"/>
          <w:sz w:val="24"/>
        </w:rPr>
        <w:t xml:space="preserve"> 2: </w:t>
      </w:r>
      <w:proofErr w:type="spellStart"/>
      <w:r w:rsidRPr="00EA7202">
        <w:rPr>
          <w:rFonts w:ascii="Arial" w:hAnsi="Arial" w:cs="Arial"/>
          <w:b/>
          <w:color w:val="FFFFFF" w:themeColor="background1"/>
          <w:sz w:val="24"/>
        </w:rPr>
        <w:t>Mwenendo</w:t>
      </w:r>
      <w:proofErr w:type="spellEnd"/>
      <w:r w:rsidRPr="00EA7202">
        <w:rPr>
          <w:rFonts w:ascii="Arial" w:hAnsi="Arial" w:cs="Arial"/>
          <w:b/>
          <w:color w:val="FFFFFF" w:themeColor="background1"/>
          <w:sz w:val="24"/>
        </w:rPr>
        <w:t xml:space="preserve"> </w:t>
      </w:r>
      <w:proofErr w:type="spellStart"/>
      <w:r w:rsidRPr="00EA7202">
        <w:rPr>
          <w:rFonts w:ascii="Arial" w:hAnsi="Arial" w:cs="Arial"/>
          <w:b/>
          <w:color w:val="FFFFFF" w:themeColor="background1"/>
          <w:sz w:val="24"/>
        </w:rPr>
        <w:t>wa</w:t>
      </w:r>
      <w:proofErr w:type="spellEnd"/>
      <w:r w:rsidRPr="00EA7202">
        <w:rPr>
          <w:rFonts w:ascii="Arial" w:hAnsi="Arial" w:cs="Arial"/>
          <w:b/>
          <w:color w:val="FFFFFF" w:themeColor="background1"/>
          <w:sz w:val="24"/>
        </w:rPr>
        <w:t xml:space="preserve"> </w:t>
      </w:r>
      <w:r>
        <w:rPr>
          <w:rFonts w:ascii="Arial" w:hAnsi="Arial" w:cs="Arial"/>
          <w:b/>
          <w:color w:val="FFFFFF" w:themeColor="background1"/>
          <w:sz w:val="24"/>
        </w:rPr>
        <w:t xml:space="preserve">Visa </w:t>
      </w:r>
      <w:proofErr w:type="spellStart"/>
      <w:r>
        <w:rPr>
          <w:rFonts w:ascii="Arial" w:hAnsi="Arial" w:cs="Arial"/>
          <w:b/>
          <w:color w:val="FFFFFF" w:themeColor="background1"/>
          <w:sz w:val="24"/>
        </w:rPr>
        <w:t>Vilivyo</w:t>
      </w:r>
      <w:r w:rsidRPr="00EA7202">
        <w:rPr>
          <w:rFonts w:ascii="Arial" w:hAnsi="Arial" w:cs="Arial"/>
          <w:b/>
          <w:color w:val="FFFFFF" w:themeColor="background1"/>
          <w:sz w:val="24"/>
        </w:rPr>
        <w:t>thibitika</w:t>
      </w:r>
      <w:proofErr w:type="spellEnd"/>
      <w:r w:rsidRPr="00EA7202">
        <w:rPr>
          <w:rFonts w:ascii="Arial" w:hAnsi="Arial" w:cs="Arial"/>
          <w:b/>
          <w:color w:val="FFFFFF" w:themeColor="background1"/>
          <w:sz w:val="24"/>
        </w:rPr>
        <w:t xml:space="preserve"> </w:t>
      </w:r>
      <w:proofErr w:type="spellStart"/>
      <w:r w:rsidRPr="00EA7202">
        <w:rPr>
          <w:rFonts w:ascii="Arial" w:hAnsi="Arial" w:cs="Arial"/>
          <w:b/>
          <w:color w:val="FFFFFF" w:themeColor="background1"/>
          <w:sz w:val="24"/>
        </w:rPr>
        <w:t>kuwa</w:t>
      </w:r>
      <w:proofErr w:type="spellEnd"/>
      <w:r w:rsidRPr="00EA7202">
        <w:rPr>
          <w:rFonts w:ascii="Arial" w:hAnsi="Arial" w:cs="Arial"/>
          <w:b/>
          <w:color w:val="FFFFFF" w:themeColor="background1"/>
          <w:sz w:val="24"/>
        </w:rPr>
        <w:t xml:space="preserve"> na UVIKO-19 na </w:t>
      </w:r>
      <w:proofErr w:type="spellStart"/>
      <w:r>
        <w:rPr>
          <w:rFonts w:ascii="Arial" w:hAnsi="Arial" w:cs="Arial"/>
          <w:b/>
          <w:color w:val="FFFFFF" w:themeColor="background1"/>
          <w:sz w:val="24"/>
        </w:rPr>
        <w:t>V</w:t>
      </w:r>
      <w:r w:rsidRPr="00EA7202">
        <w:rPr>
          <w:rFonts w:ascii="Arial" w:hAnsi="Arial" w:cs="Arial"/>
          <w:b/>
          <w:color w:val="FFFFFF" w:themeColor="background1"/>
          <w:sz w:val="24"/>
        </w:rPr>
        <w:t>ifo</w:t>
      </w:r>
      <w:proofErr w:type="spellEnd"/>
      <w:r w:rsidRPr="00EA7202">
        <w:rPr>
          <w:rFonts w:ascii="Arial" w:hAnsi="Arial" w:cs="Arial"/>
          <w:b/>
          <w:color w:val="FFFFFF" w:themeColor="background1"/>
          <w:sz w:val="24"/>
        </w:rPr>
        <w:t xml:space="preserve"> </w:t>
      </w:r>
      <w:proofErr w:type="spellStart"/>
      <w:r w:rsidRPr="00EA7202">
        <w:rPr>
          <w:rFonts w:ascii="Arial" w:hAnsi="Arial" w:cs="Arial"/>
          <w:b/>
          <w:color w:val="FFFFFF" w:themeColor="background1"/>
          <w:sz w:val="24"/>
        </w:rPr>
        <w:t>t</w:t>
      </w:r>
      <w:r>
        <w:rPr>
          <w:rFonts w:ascii="Arial" w:hAnsi="Arial" w:cs="Arial"/>
          <w:b/>
          <w:color w:val="FFFFFF" w:themeColor="background1"/>
          <w:sz w:val="24"/>
        </w:rPr>
        <w:t>angu</w:t>
      </w:r>
      <w:proofErr w:type="spellEnd"/>
      <w:r>
        <w:rPr>
          <w:rFonts w:ascii="Arial" w:hAnsi="Arial" w:cs="Arial"/>
          <w:b/>
          <w:color w:val="FFFFFF" w:themeColor="background1"/>
          <w:sz w:val="24"/>
        </w:rPr>
        <w:t xml:space="preserve"> </w:t>
      </w:r>
      <w:proofErr w:type="spellStart"/>
      <w:r>
        <w:rPr>
          <w:rFonts w:ascii="Arial" w:hAnsi="Arial" w:cs="Arial"/>
          <w:b/>
          <w:color w:val="FFFFFF" w:themeColor="background1"/>
          <w:sz w:val="24"/>
        </w:rPr>
        <w:t>M</w:t>
      </w:r>
      <w:r w:rsidRPr="00EA7202">
        <w:rPr>
          <w:rFonts w:ascii="Arial" w:hAnsi="Arial" w:cs="Arial"/>
          <w:b/>
          <w:color w:val="FFFFFF" w:themeColor="background1"/>
          <w:sz w:val="24"/>
        </w:rPr>
        <w:t>lipuko</w:t>
      </w:r>
      <w:proofErr w:type="spellEnd"/>
      <w:r w:rsidRPr="00EA7202">
        <w:rPr>
          <w:rFonts w:ascii="Arial" w:hAnsi="Arial" w:cs="Arial"/>
          <w:b/>
          <w:color w:val="FFFFFF" w:themeColor="background1"/>
          <w:sz w:val="24"/>
        </w:rPr>
        <w:t xml:space="preserve"> </w:t>
      </w:r>
      <w:proofErr w:type="spellStart"/>
      <w:r>
        <w:rPr>
          <w:rFonts w:ascii="Arial" w:hAnsi="Arial" w:cs="Arial"/>
          <w:b/>
          <w:color w:val="FFFFFF" w:themeColor="background1"/>
          <w:sz w:val="24"/>
        </w:rPr>
        <w:t>Uanze</w:t>
      </w:r>
      <w:proofErr w:type="spellEnd"/>
      <w:r w:rsidRPr="00EA7202">
        <w:rPr>
          <w:rFonts w:ascii="Arial" w:hAnsi="Arial" w:cs="Arial"/>
          <w:b/>
          <w:color w:val="FFFFFF" w:themeColor="background1"/>
          <w:sz w:val="24"/>
        </w:rPr>
        <w:t xml:space="preserve"> </w:t>
      </w:r>
      <w:proofErr w:type="spellStart"/>
      <w:r w:rsidRPr="00EA7202">
        <w:rPr>
          <w:rFonts w:ascii="Arial" w:hAnsi="Arial" w:cs="Arial"/>
          <w:b/>
          <w:color w:val="FFFFFF" w:themeColor="background1"/>
          <w:sz w:val="24"/>
        </w:rPr>
        <w:t>hadi</w:t>
      </w:r>
      <w:proofErr w:type="spellEnd"/>
      <w:r w:rsidRPr="00EA7202">
        <w:rPr>
          <w:rFonts w:ascii="Arial" w:hAnsi="Arial" w:cs="Arial"/>
          <w:b/>
          <w:color w:val="FFFFFF" w:themeColor="background1"/>
          <w:sz w:val="24"/>
        </w:rPr>
        <w:t xml:space="preserve"> </w:t>
      </w:r>
      <w:r>
        <w:rPr>
          <w:rFonts w:ascii="Arial" w:hAnsi="Arial" w:cs="Arial"/>
          <w:b/>
          <w:color w:val="FFFFFF" w:themeColor="background1"/>
          <w:sz w:val="24"/>
        </w:rPr>
        <w:t xml:space="preserve">Wiki </w:t>
      </w:r>
      <w:proofErr w:type="spellStart"/>
      <w:r>
        <w:rPr>
          <w:rFonts w:ascii="Arial" w:hAnsi="Arial" w:cs="Arial"/>
          <w:b/>
          <w:color w:val="FFFFFF" w:themeColor="background1"/>
          <w:sz w:val="24"/>
        </w:rPr>
        <w:t>ya</w:t>
      </w:r>
      <w:proofErr w:type="spellEnd"/>
      <w:r>
        <w:rPr>
          <w:rFonts w:ascii="Arial" w:hAnsi="Arial" w:cs="Arial"/>
          <w:b/>
          <w:color w:val="FFFFFF" w:themeColor="background1"/>
          <w:sz w:val="24"/>
        </w:rPr>
        <w:t xml:space="preserve"> </w:t>
      </w:r>
      <w:r w:rsidR="00AA13CB">
        <w:rPr>
          <w:rFonts w:ascii="Arial" w:hAnsi="Arial" w:cs="Arial"/>
          <w:b/>
          <w:color w:val="FFFFFF" w:themeColor="background1"/>
          <w:sz w:val="24"/>
        </w:rPr>
        <w:t xml:space="preserve">Tarehe </w:t>
      </w:r>
      <w:r w:rsidR="00964F8E">
        <w:rPr>
          <w:rFonts w:ascii="Arial" w:hAnsi="Arial" w:cs="Arial"/>
          <w:b/>
          <w:color w:val="FFFFFF" w:themeColor="background1"/>
          <w:sz w:val="24"/>
        </w:rPr>
        <w:t>6</w:t>
      </w:r>
      <w:r w:rsidR="006064C7" w:rsidRPr="006064C7">
        <w:rPr>
          <w:rFonts w:ascii="Arial" w:hAnsi="Arial" w:cs="Arial"/>
          <w:b/>
          <w:color w:val="FFFFFF" w:themeColor="background1"/>
          <w:sz w:val="24"/>
        </w:rPr>
        <w:t xml:space="preserve"> </w:t>
      </w:r>
      <w:proofErr w:type="spellStart"/>
      <w:r w:rsidR="006064C7">
        <w:rPr>
          <w:rFonts w:ascii="Arial" w:hAnsi="Arial" w:cs="Arial"/>
          <w:b/>
          <w:color w:val="FFFFFF" w:themeColor="background1"/>
          <w:sz w:val="24"/>
        </w:rPr>
        <w:t>hadi</w:t>
      </w:r>
      <w:proofErr w:type="spellEnd"/>
      <w:r w:rsidR="00424DD3">
        <w:rPr>
          <w:rFonts w:ascii="Arial" w:hAnsi="Arial" w:cs="Arial"/>
          <w:b/>
          <w:color w:val="FFFFFF" w:themeColor="background1"/>
          <w:sz w:val="24"/>
        </w:rPr>
        <w:t xml:space="preserve"> </w:t>
      </w:r>
      <w:r w:rsidR="00964F8E">
        <w:rPr>
          <w:rFonts w:ascii="Arial" w:hAnsi="Arial" w:cs="Arial"/>
          <w:b/>
          <w:color w:val="FFFFFF" w:themeColor="background1"/>
          <w:sz w:val="24"/>
        </w:rPr>
        <w:t xml:space="preserve">12 </w:t>
      </w:r>
      <w:proofErr w:type="spellStart"/>
      <w:r w:rsidR="001B75B5">
        <w:rPr>
          <w:rFonts w:ascii="Arial" w:hAnsi="Arial" w:cs="Arial"/>
          <w:b/>
          <w:color w:val="FFFFFF" w:themeColor="background1"/>
          <w:sz w:val="24"/>
        </w:rPr>
        <w:t>Agosti</w:t>
      </w:r>
      <w:proofErr w:type="spellEnd"/>
      <w:r w:rsidR="001B75B5">
        <w:rPr>
          <w:rFonts w:ascii="Arial" w:hAnsi="Arial" w:cs="Arial"/>
          <w:b/>
          <w:color w:val="FFFFFF" w:themeColor="background1"/>
          <w:sz w:val="24"/>
        </w:rPr>
        <w:t>,</w:t>
      </w:r>
      <w:r w:rsidRPr="00EA7202">
        <w:rPr>
          <w:rFonts w:ascii="Arial" w:hAnsi="Arial" w:cs="Arial"/>
          <w:b/>
          <w:color w:val="FFFFFF" w:themeColor="background1"/>
          <w:sz w:val="24"/>
        </w:rPr>
        <w:t xml:space="preserve"> 2022</w:t>
      </w:r>
    </w:p>
    <w:p w14:paraId="371D4BF0" w14:textId="2BC43D00" w:rsidR="00964F8E" w:rsidRDefault="00964F8E" w:rsidP="00576ABD">
      <w:pPr>
        <w:rPr>
          <w:sz w:val="24"/>
        </w:rPr>
      </w:pPr>
      <w:r>
        <w:rPr>
          <w:noProof/>
          <w:sz w:val="24"/>
          <w:lang w:eastAsia="en-GB"/>
        </w:rPr>
        <w:drawing>
          <wp:inline distT="0" distB="0" distL="0" distR="0" wp14:anchorId="553602A2" wp14:editId="17F3E47B">
            <wp:extent cx="9571415" cy="5192201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298" cy="5201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C0697A" w14:textId="77777777" w:rsidR="00964F8E" w:rsidRDefault="00964F8E" w:rsidP="00576ABD">
      <w:pPr>
        <w:rPr>
          <w:sz w:val="24"/>
        </w:rPr>
        <w:sectPr w:rsidR="00964F8E" w:rsidSect="009F7FF9">
          <w:pgSz w:w="16838" w:h="11906" w:orient="landscape"/>
          <w:pgMar w:top="1276" w:right="993" w:bottom="1276" w:left="993" w:header="708" w:footer="708" w:gutter="0"/>
          <w:cols w:space="708"/>
          <w:docGrid w:linePitch="360"/>
        </w:sectPr>
      </w:pPr>
    </w:p>
    <w:p w14:paraId="389BF562" w14:textId="520B5BE2" w:rsidR="00A44960" w:rsidRPr="00B65320" w:rsidRDefault="00A44960" w:rsidP="00A44960">
      <w:pPr>
        <w:pStyle w:val="ListParagraph"/>
        <w:numPr>
          <w:ilvl w:val="0"/>
          <w:numId w:val="4"/>
        </w:numPr>
        <w:pBdr>
          <w:top w:val="single" w:sz="4" w:space="1" w:color="auto"/>
          <w:bottom w:val="single" w:sz="4" w:space="1" w:color="auto"/>
        </w:pBdr>
        <w:shd w:val="clear" w:color="auto" w:fill="1F497D" w:themeFill="text2"/>
        <w:spacing w:after="0"/>
        <w:rPr>
          <w:rFonts w:ascii="Arial" w:hAnsi="Arial" w:cs="Arial"/>
          <w:b/>
          <w:color w:val="FFFFFF" w:themeColor="background1"/>
          <w:sz w:val="24"/>
        </w:rPr>
      </w:pPr>
      <w:proofErr w:type="spellStart"/>
      <w:r w:rsidRPr="00B65320">
        <w:rPr>
          <w:rFonts w:ascii="Arial" w:hAnsi="Arial" w:cs="Arial"/>
          <w:b/>
          <w:color w:val="FFFFFF" w:themeColor="background1"/>
          <w:sz w:val="24"/>
        </w:rPr>
        <w:lastRenderedPageBreak/>
        <w:t>Upimaji</w:t>
      </w:r>
      <w:proofErr w:type="spellEnd"/>
      <w:r w:rsidRPr="00B65320">
        <w:rPr>
          <w:rFonts w:ascii="Arial" w:hAnsi="Arial" w:cs="Arial"/>
          <w:b/>
          <w:color w:val="FFFFFF" w:themeColor="background1"/>
          <w:sz w:val="24"/>
        </w:rPr>
        <w:t xml:space="preserve"> </w:t>
      </w:r>
      <w:proofErr w:type="spellStart"/>
      <w:r w:rsidRPr="00B65320">
        <w:rPr>
          <w:rFonts w:ascii="Arial" w:hAnsi="Arial" w:cs="Arial"/>
          <w:b/>
          <w:color w:val="FFFFFF" w:themeColor="background1"/>
          <w:sz w:val="24"/>
        </w:rPr>
        <w:t>wa</w:t>
      </w:r>
      <w:proofErr w:type="spellEnd"/>
      <w:r w:rsidRPr="00B65320">
        <w:rPr>
          <w:rFonts w:ascii="Arial" w:hAnsi="Arial" w:cs="Arial"/>
          <w:b/>
          <w:color w:val="FFFFFF" w:themeColor="background1"/>
          <w:sz w:val="24"/>
        </w:rPr>
        <w:t xml:space="preserve"> </w:t>
      </w:r>
      <w:proofErr w:type="spellStart"/>
      <w:r w:rsidR="00507EB7" w:rsidRPr="00B65320">
        <w:rPr>
          <w:rFonts w:ascii="Arial" w:hAnsi="Arial" w:cs="Arial"/>
          <w:b/>
          <w:color w:val="FFFFFF" w:themeColor="background1"/>
          <w:sz w:val="24"/>
        </w:rPr>
        <w:t>Ugonjwa</w:t>
      </w:r>
      <w:proofErr w:type="spellEnd"/>
      <w:r w:rsidR="00507EB7" w:rsidRPr="00B65320">
        <w:rPr>
          <w:rFonts w:ascii="Arial" w:hAnsi="Arial" w:cs="Arial"/>
          <w:b/>
          <w:color w:val="FFFFFF" w:themeColor="background1"/>
          <w:sz w:val="24"/>
        </w:rPr>
        <w:t xml:space="preserve"> wiki </w:t>
      </w:r>
      <w:proofErr w:type="spellStart"/>
      <w:r w:rsidR="00507EB7" w:rsidRPr="00B65320">
        <w:rPr>
          <w:rFonts w:ascii="Arial" w:hAnsi="Arial" w:cs="Arial"/>
          <w:b/>
          <w:color w:val="FFFFFF" w:themeColor="background1"/>
          <w:sz w:val="24"/>
        </w:rPr>
        <w:t>ya</w:t>
      </w:r>
      <w:proofErr w:type="spellEnd"/>
      <w:r w:rsidR="00507EB7" w:rsidRPr="00B65320">
        <w:rPr>
          <w:rFonts w:ascii="Arial" w:hAnsi="Arial" w:cs="Arial"/>
          <w:b/>
          <w:color w:val="FFFFFF" w:themeColor="background1"/>
          <w:sz w:val="24"/>
        </w:rPr>
        <w:t xml:space="preserve"> </w:t>
      </w:r>
      <w:proofErr w:type="spellStart"/>
      <w:r w:rsidR="00507EB7" w:rsidRPr="00B65320">
        <w:rPr>
          <w:rFonts w:ascii="Arial" w:hAnsi="Arial" w:cs="Arial"/>
          <w:b/>
          <w:color w:val="FFFFFF" w:themeColor="background1"/>
          <w:sz w:val="24"/>
        </w:rPr>
        <w:t>tarehe</w:t>
      </w:r>
      <w:proofErr w:type="spellEnd"/>
      <w:r w:rsidRPr="00B65320">
        <w:rPr>
          <w:rFonts w:ascii="Arial" w:hAnsi="Arial" w:cs="Arial"/>
          <w:b/>
          <w:color w:val="FFFFFF" w:themeColor="background1"/>
          <w:sz w:val="24"/>
        </w:rPr>
        <w:t xml:space="preserve"> </w:t>
      </w:r>
      <w:r w:rsidR="00964F8E">
        <w:rPr>
          <w:rFonts w:ascii="Arial" w:hAnsi="Arial" w:cs="Arial"/>
          <w:b/>
          <w:color w:val="FFFFFF" w:themeColor="background1"/>
          <w:sz w:val="24"/>
        </w:rPr>
        <w:t>6</w:t>
      </w:r>
      <w:r w:rsidR="004C2E77">
        <w:rPr>
          <w:rFonts w:ascii="Arial" w:hAnsi="Arial" w:cs="Arial"/>
          <w:b/>
          <w:color w:val="FFFFFF" w:themeColor="background1"/>
          <w:sz w:val="24"/>
        </w:rPr>
        <w:t xml:space="preserve"> </w:t>
      </w:r>
      <w:proofErr w:type="spellStart"/>
      <w:r w:rsidR="00244FCF" w:rsidRPr="00B65320">
        <w:rPr>
          <w:rFonts w:ascii="Arial" w:hAnsi="Arial" w:cs="Arial"/>
          <w:b/>
          <w:color w:val="FFFFFF" w:themeColor="background1"/>
          <w:sz w:val="24"/>
        </w:rPr>
        <w:t>hadi</w:t>
      </w:r>
      <w:proofErr w:type="spellEnd"/>
      <w:r w:rsidR="00244FCF" w:rsidRPr="00B65320">
        <w:rPr>
          <w:rFonts w:ascii="Arial" w:hAnsi="Arial" w:cs="Arial"/>
          <w:b/>
          <w:color w:val="FFFFFF" w:themeColor="background1"/>
          <w:sz w:val="24"/>
        </w:rPr>
        <w:t xml:space="preserve"> </w:t>
      </w:r>
      <w:r w:rsidR="00964F8E">
        <w:rPr>
          <w:rFonts w:ascii="Arial" w:hAnsi="Arial" w:cs="Arial"/>
          <w:b/>
          <w:color w:val="FFFFFF" w:themeColor="background1"/>
          <w:sz w:val="24"/>
        </w:rPr>
        <w:t xml:space="preserve">12 </w:t>
      </w:r>
      <w:proofErr w:type="spellStart"/>
      <w:r w:rsidR="00964F8E">
        <w:rPr>
          <w:rFonts w:ascii="Arial" w:hAnsi="Arial" w:cs="Arial"/>
          <w:b/>
          <w:color w:val="FFFFFF" w:themeColor="background1"/>
          <w:sz w:val="24"/>
        </w:rPr>
        <w:t>Agost</w:t>
      </w:r>
      <w:r w:rsidR="00AA13CB">
        <w:rPr>
          <w:rFonts w:ascii="Arial" w:hAnsi="Arial" w:cs="Arial"/>
          <w:b/>
          <w:color w:val="FFFFFF" w:themeColor="background1"/>
          <w:sz w:val="24"/>
        </w:rPr>
        <w:t>i</w:t>
      </w:r>
      <w:proofErr w:type="spellEnd"/>
      <w:r w:rsidR="00507EB7" w:rsidRPr="00B65320">
        <w:rPr>
          <w:rFonts w:ascii="Arial" w:hAnsi="Arial" w:cs="Arial"/>
          <w:b/>
          <w:color w:val="FFFFFF" w:themeColor="background1"/>
          <w:sz w:val="24"/>
        </w:rPr>
        <w:t xml:space="preserve">, </w:t>
      </w:r>
      <w:r w:rsidRPr="00B65320">
        <w:rPr>
          <w:rFonts w:ascii="Arial" w:hAnsi="Arial" w:cs="Arial"/>
          <w:b/>
          <w:color w:val="FFFFFF" w:themeColor="background1"/>
          <w:sz w:val="24"/>
        </w:rPr>
        <w:t>2022</w:t>
      </w:r>
    </w:p>
    <w:tbl>
      <w:tblPr>
        <w:tblW w:w="4850" w:type="pct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6"/>
        <w:gridCol w:w="1040"/>
      </w:tblGrid>
      <w:tr w:rsidR="00964F8E" w:rsidRPr="00BD5BE4" w14:paraId="55E058D7" w14:textId="77777777" w:rsidTr="000C6E91">
        <w:trPr>
          <w:trHeight w:val="429"/>
        </w:trPr>
        <w:tc>
          <w:tcPr>
            <w:tcW w:w="4405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221820C" w14:textId="77777777" w:rsidR="00964F8E" w:rsidRPr="00BD5BE4" w:rsidRDefault="00964F8E" w:rsidP="00964F8E">
            <w:pPr>
              <w:spacing w:after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Jumla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ya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vipimo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vipya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vya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maabara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(RT-PCR)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vilivyofanyika</w:t>
            </w:r>
            <w:proofErr w:type="spellEnd"/>
          </w:p>
        </w:tc>
        <w:tc>
          <w:tcPr>
            <w:tcW w:w="595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/>
          </w:tcPr>
          <w:p w14:paraId="1633FD72" w14:textId="1FE9B39F" w:rsidR="00964F8E" w:rsidRPr="001B75B5" w:rsidRDefault="00964F8E" w:rsidP="00964F8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5B5">
              <w:rPr>
                <w:b/>
                <w:bCs/>
                <w:sz w:val="24"/>
                <w:szCs w:val="24"/>
              </w:rPr>
              <w:t>2,219</w:t>
            </w:r>
          </w:p>
        </w:tc>
      </w:tr>
      <w:tr w:rsidR="00964F8E" w:rsidRPr="00BD5BE4" w14:paraId="2524D619" w14:textId="77777777" w:rsidTr="000C6E91">
        <w:trPr>
          <w:trHeight w:val="418"/>
        </w:trPr>
        <w:tc>
          <w:tcPr>
            <w:tcW w:w="440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ABD211A" w14:textId="77777777" w:rsidR="00964F8E" w:rsidRPr="00BD5BE4" w:rsidRDefault="00964F8E" w:rsidP="00964F8E">
            <w:pPr>
              <w:spacing w:after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Idadi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ya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vipimo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vipya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vya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maabara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(RT-PCR)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kwa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wasafiri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wanaoondoka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59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14:paraId="762E33C5" w14:textId="0D22911F" w:rsidR="00964F8E" w:rsidRPr="001B75B5" w:rsidRDefault="00964F8E" w:rsidP="00964F8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5B5">
              <w:rPr>
                <w:b/>
                <w:bCs/>
                <w:sz w:val="24"/>
                <w:szCs w:val="24"/>
              </w:rPr>
              <w:t>2,080</w:t>
            </w:r>
          </w:p>
        </w:tc>
      </w:tr>
      <w:tr w:rsidR="00964F8E" w:rsidRPr="00BD5BE4" w14:paraId="0996A423" w14:textId="77777777" w:rsidTr="000C6E91">
        <w:trPr>
          <w:trHeight w:val="418"/>
        </w:trPr>
        <w:tc>
          <w:tcPr>
            <w:tcW w:w="440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11364BFC" w14:textId="77777777" w:rsidR="00964F8E" w:rsidRPr="00BD5BE4" w:rsidRDefault="00964F8E" w:rsidP="00964F8E">
            <w:pPr>
              <w:spacing w:after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Jumla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ya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vipimo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vya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maabara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(RT PCR)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vilivyofanyika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tangu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mlipuko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uanze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59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14:paraId="3BF17732" w14:textId="08F8E6DA" w:rsidR="00964F8E" w:rsidRPr="001B75B5" w:rsidRDefault="00964F8E" w:rsidP="00964F8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5B5">
              <w:rPr>
                <w:b/>
                <w:bCs/>
                <w:sz w:val="24"/>
                <w:szCs w:val="24"/>
              </w:rPr>
              <w:t>554,918</w:t>
            </w:r>
          </w:p>
        </w:tc>
      </w:tr>
      <w:tr w:rsidR="00964F8E" w:rsidRPr="00BD5BE4" w14:paraId="58DBFF30" w14:textId="77777777" w:rsidTr="000C6E91">
        <w:trPr>
          <w:trHeight w:val="394"/>
        </w:trPr>
        <w:tc>
          <w:tcPr>
            <w:tcW w:w="440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32390AE" w14:textId="77777777" w:rsidR="00964F8E" w:rsidRPr="00BD5BE4" w:rsidRDefault="00964F8E" w:rsidP="00964F8E">
            <w:pPr>
              <w:spacing w:after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Idadi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vipimo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vilivyofanyika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kwa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wasafiri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wanaoingia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nchini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kupitia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mipaka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ni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kwa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kutumia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kipimo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cha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haraka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(RDT)</w:t>
            </w:r>
          </w:p>
        </w:tc>
        <w:tc>
          <w:tcPr>
            <w:tcW w:w="5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14:paraId="11746742" w14:textId="1D912DFF" w:rsidR="00964F8E" w:rsidRPr="001B75B5" w:rsidRDefault="00964F8E" w:rsidP="00964F8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5B5">
              <w:rPr>
                <w:b/>
                <w:bCs/>
                <w:sz w:val="24"/>
                <w:szCs w:val="24"/>
              </w:rPr>
              <w:t>1,604</w:t>
            </w:r>
          </w:p>
        </w:tc>
      </w:tr>
      <w:tr w:rsidR="00964F8E" w:rsidRPr="00BD5BE4" w14:paraId="5495488B" w14:textId="77777777" w:rsidTr="00C578CC">
        <w:trPr>
          <w:trHeight w:val="348"/>
        </w:trPr>
        <w:tc>
          <w:tcPr>
            <w:tcW w:w="440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004DA1C1" w14:textId="14B067D0" w:rsidR="00964F8E" w:rsidRDefault="00964F8E" w:rsidP="00964F8E">
            <w:pPr>
              <w:spacing w:after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Watu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waliopimwa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RDTs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katika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vituo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vya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kutolea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huduma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afya</w:t>
            </w:r>
            <w:proofErr w:type="spellEnd"/>
          </w:p>
        </w:tc>
        <w:tc>
          <w:tcPr>
            <w:tcW w:w="5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14:paraId="3D432954" w14:textId="07A071C0" w:rsidR="00964F8E" w:rsidRPr="001B75B5" w:rsidRDefault="00964F8E" w:rsidP="00964F8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5B5">
              <w:rPr>
                <w:b/>
                <w:bCs/>
                <w:sz w:val="24"/>
                <w:szCs w:val="24"/>
              </w:rPr>
              <w:t>7105</w:t>
            </w:r>
          </w:p>
        </w:tc>
      </w:tr>
    </w:tbl>
    <w:p w14:paraId="0AD9BEB0" w14:textId="77777777" w:rsidR="00A44960" w:rsidRDefault="00A44960" w:rsidP="00A44960">
      <w:pPr>
        <w:pStyle w:val="ListParagraph"/>
        <w:tabs>
          <w:tab w:val="left" w:pos="950"/>
        </w:tabs>
      </w:pPr>
    </w:p>
    <w:p w14:paraId="5E752F24" w14:textId="381081E3" w:rsidR="00A44960" w:rsidRPr="00BD5BE4" w:rsidRDefault="00A44960" w:rsidP="00A44960">
      <w:pPr>
        <w:pStyle w:val="ListParagraph"/>
        <w:numPr>
          <w:ilvl w:val="0"/>
          <w:numId w:val="4"/>
        </w:numPr>
        <w:pBdr>
          <w:top w:val="single" w:sz="4" w:space="1" w:color="auto"/>
          <w:bottom w:val="single" w:sz="4" w:space="1" w:color="auto"/>
        </w:pBdr>
        <w:shd w:val="clear" w:color="auto" w:fill="1F497D" w:themeFill="text2"/>
        <w:tabs>
          <w:tab w:val="left" w:pos="950"/>
        </w:tabs>
        <w:spacing w:after="0"/>
        <w:rPr>
          <w:rFonts w:ascii="Arial" w:hAnsi="Arial" w:cs="Arial"/>
          <w:b/>
          <w:color w:val="FFFFFF" w:themeColor="background1"/>
          <w:sz w:val="24"/>
          <w:szCs w:val="24"/>
        </w:rPr>
      </w:pPr>
      <w:proofErr w:type="spellStart"/>
      <w:r>
        <w:rPr>
          <w:rFonts w:ascii="Arial" w:hAnsi="Arial" w:cs="Arial"/>
          <w:b/>
          <w:color w:val="FFFFFF" w:themeColor="background1"/>
          <w:sz w:val="24"/>
          <w:szCs w:val="24"/>
        </w:rPr>
        <w:t>Taarifa</w:t>
      </w:r>
      <w:proofErr w:type="spellEnd"/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FFFFFF" w:themeColor="background1"/>
          <w:sz w:val="24"/>
          <w:szCs w:val="24"/>
        </w:rPr>
        <w:t>ya</w:t>
      </w:r>
      <w:proofErr w:type="spellEnd"/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FFFFFF" w:themeColor="background1"/>
          <w:sz w:val="24"/>
          <w:szCs w:val="24"/>
        </w:rPr>
        <w:t>Wagonjwa</w:t>
      </w:r>
      <w:proofErr w:type="spellEnd"/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proofErr w:type="spellStart"/>
      <w:r w:rsidRPr="00BD5BE4">
        <w:rPr>
          <w:rFonts w:ascii="Arial" w:hAnsi="Arial" w:cs="Arial"/>
          <w:b/>
          <w:color w:val="FFFFFF" w:themeColor="background1"/>
          <w:sz w:val="24"/>
          <w:szCs w:val="24"/>
        </w:rPr>
        <w:t>Waliolazwa</w:t>
      </w:r>
      <w:proofErr w:type="spellEnd"/>
      <w:r w:rsidRPr="00BD5BE4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>S</w:t>
      </w:r>
      <w:r w:rsidRPr="00BD5BE4">
        <w:rPr>
          <w:rFonts w:ascii="Arial" w:hAnsi="Arial" w:cs="Arial"/>
          <w:b/>
          <w:color w:val="FFFFFF" w:themeColor="background1"/>
          <w:sz w:val="24"/>
          <w:szCs w:val="24"/>
        </w:rPr>
        <w:t xml:space="preserve">iku </w:t>
      </w:r>
      <w:proofErr w:type="spellStart"/>
      <w:r w:rsidRPr="00BD5BE4">
        <w:rPr>
          <w:rFonts w:ascii="Arial" w:hAnsi="Arial" w:cs="Arial"/>
          <w:b/>
          <w:color w:val="FFFFFF" w:themeColor="background1"/>
          <w:sz w:val="24"/>
          <w:szCs w:val="24"/>
        </w:rPr>
        <w:t>ya</w:t>
      </w:r>
      <w:proofErr w:type="spellEnd"/>
      <w:r w:rsidRPr="00BD5BE4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proofErr w:type="spellStart"/>
      <w:r w:rsidR="00E67A0D">
        <w:rPr>
          <w:rFonts w:ascii="Arial" w:hAnsi="Arial" w:cs="Arial"/>
          <w:b/>
          <w:color w:val="FFFFFF" w:themeColor="background1"/>
          <w:sz w:val="24"/>
          <w:szCs w:val="24"/>
        </w:rPr>
        <w:t>t</w:t>
      </w:r>
      <w:r w:rsidR="00E06602">
        <w:rPr>
          <w:rFonts w:ascii="Arial" w:hAnsi="Arial" w:cs="Arial"/>
          <w:b/>
          <w:color w:val="FFFFFF" w:themeColor="background1"/>
          <w:sz w:val="24"/>
          <w:szCs w:val="24"/>
        </w:rPr>
        <w:t>arehe</w:t>
      </w:r>
      <w:proofErr w:type="spellEnd"/>
      <w:r w:rsidR="006F4A7D">
        <w:rPr>
          <w:b/>
          <w:color w:val="FFFFFF" w:themeColor="background1"/>
          <w:sz w:val="24"/>
        </w:rPr>
        <w:t xml:space="preserve"> </w:t>
      </w:r>
      <w:r w:rsidR="00964F8E">
        <w:rPr>
          <w:b/>
          <w:color w:val="FFFFFF" w:themeColor="background1"/>
          <w:sz w:val="24"/>
        </w:rPr>
        <w:t>1</w:t>
      </w:r>
      <w:r w:rsidR="004C2E77">
        <w:rPr>
          <w:b/>
          <w:color w:val="FFFFFF" w:themeColor="background1"/>
          <w:sz w:val="24"/>
        </w:rPr>
        <w:t>2</w:t>
      </w:r>
      <w:r w:rsidR="00964F8E">
        <w:rPr>
          <w:b/>
          <w:color w:val="FFFFFF" w:themeColor="background1"/>
          <w:sz w:val="24"/>
        </w:rPr>
        <w:t xml:space="preserve"> </w:t>
      </w:r>
      <w:proofErr w:type="spellStart"/>
      <w:r w:rsidR="00964F8E">
        <w:rPr>
          <w:b/>
          <w:color w:val="FFFFFF" w:themeColor="background1"/>
          <w:sz w:val="24"/>
        </w:rPr>
        <w:t>Agost</w:t>
      </w:r>
      <w:r w:rsidR="00AA13CB">
        <w:rPr>
          <w:b/>
          <w:color w:val="FFFFFF" w:themeColor="background1"/>
          <w:sz w:val="24"/>
        </w:rPr>
        <w:t>i</w:t>
      </w:r>
      <w:proofErr w:type="spellEnd"/>
      <w:r w:rsidR="006F4A7D">
        <w:rPr>
          <w:b/>
          <w:color w:val="FFFFFF" w:themeColor="background1"/>
          <w:sz w:val="24"/>
        </w:rPr>
        <w:t>, 2022</w:t>
      </w:r>
    </w:p>
    <w:tbl>
      <w:tblPr>
        <w:tblW w:w="8788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7"/>
        <w:gridCol w:w="1131"/>
      </w:tblGrid>
      <w:tr w:rsidR="00964F8E" w:rsidRPr="00BD5BE4" w14:paraId="51226579" w14:textId="77777777" w:rsidTr="00C578CC">
        <w:trPr>
          <w:trHeight w:val="421"/>
        </w:trPr>
        <w:tc>
          <w:tcPr>
            <w:tcW w:w="76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09E63AD" w14:textId="77777777" w:rsidR="00964F8E" w:rsidRPr="00BD5BE4" w:rsidRDefault="00964F8E" w:rsidP="00964F8E">
            <w:pPr>
              <w:spacing w:after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Jumla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ya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</w:t>
            </w:r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itanda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vya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wagonjwa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UVIKO-19</w:t>
            </w:r>
          </w:p>
        </w:tc>
        <w:tc>
          <w:tcPr>
            <w:tcW w:w="1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14:paraId="5C6E7730" w14:textId="7C4B3F15" w:rsidR="00964F8E" w:rsidRPr="001B75B5" w:rsidRDefault="00964F8E" w:rsidP="00964F8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5B5">
              <w:rPr>
                <w:b/>
                <w:bCs/>
                <w:sz w:val="24"/>
                <w:szCs w:val="24"/>
              </w:rPr>
              <w:t>4,361</w:t>
            </w:r>
          </w:p>
        </w:tc>
      </w:tr>
      <w:tr w:rsidR="00964F8E" w:rsidRPr="00BD5BE4" w14:paraId="237C5064" w14:textId="77777777" w:rsidTr="00C578CC">
        <w:trPr>
          <w:trHeight w:val="516"/>
        </w:trPr>
        <w:tc>
          <w:tcPr>
            <w:tcW w:w="76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F9BAD3F" w14:textId="77777777" w:rsidR="00964F8E" w:rsidRPr="00BD5BE4" w:rsidRDefault="00964F8E" w:rsidP="00964F8E">
            <w:pPr>
              <w:spacing w:after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Idadi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ya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vitanda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vya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UVIKO-19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vilivy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</w:t>
            </w:r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kuwa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na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wagonjwa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14:paraId="54168949" w14:textId="79483A55" w:rsidR="00964F8E" w:rsidRPr="001B75B5" w:rsidRDefault="00964F8E" w:rsidP="00964F8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5B5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964F8E" w:rsidRPr="00BD5BE4" w14:paraId="37E0C79A" w14:textId="77777777" w:rsidTr="00C578CC">
        <w:trPr>
          <w:trHeight w:val="421"/>
        </w:trPr>
        <w:tc>
          <w:tcPr>
            <w:tcW w:w="76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324DCCD" w14:textId="77777777" w:rsidR="00964F8E" w:rsidRPr="00BD5BE4" w:rsidRDefault="00964F8E" w:rsidP="00964F8E">
            <w:pPr>
              <w:spacing w:after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Idadi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ya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vitanda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katika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kitengo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ya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uangalizi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wa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karibu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(ICU)</w:t>
            </w:r>
          </w:p>
        </w:tc>
        <w:tc>
          <w:tcPr>
            <w:tcW w:w="1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14:paraId="598BF9DC" w14:textId="16C8B859" w:rsidR="00964F8E" w:rsidRPr="001B75B5" w:rsidRDefault="00964F8E" w:rsidP="00964F8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5B5">
              <w:rPr>
                <w:b/>
                <w:bCs/>
                <w:sz w:val="24"/>
                <w:szCs w:val="24"/>
              </w:rPr>
              <w:t>237</w:t>
            </w:r>
          </w:p>
        </w:tc>
      </w:tr>
      <w:tr w:rsidR="00964F8E" w:rsidRPr="00BD5BE4" w14:paraId="04BA39CB" w14:textId="77777777" w:rsidTr="00C578CC">
        <w:trPr>
          <w:trHeight w:val="501"/>
        </w:trPr>
        <w:tc>
          <w:tcPr>
            <w:tcW w:w="76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5562587" w14:textId="77777777" w:rsidR="00964F8E" w:rsidRPr="00BD5BE4" w:rsidRDefault="00964F8E" w:rsidP="00964F8E">
            <w:pPr>
              <w:spacing w:after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Idadi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ya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vitanda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katika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kitengo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ya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uangalizi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wa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karibu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vyenye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wagonjwa</w:t>
            </w:r>
            <w:proofErr w:type="spellEnd"/>
            <w:r w:rsidRPr="00BD5B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14:paraId="38F745D1" w14:textId="2B174301" w:rsidR="00964F8E" w:rsidRPr="001B75B5" w:rsidRDefault="00964F8E" w:rsidP="00964F8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5B5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14:paraId="7747DB69" w14:textId="77777777" w:rsidR="00A44960" w:rsidRDefault="00A44960" w:rsidP="00A44960">
      <w:pPr>
        <w:spacing w:after="0"/>
      </w:pPr>
    </w:p>
    <w:p w14:paraId="1AB953F7" w14:textId="77777777" w:rsidR="00A44960" w:rsidRDefault="00A44960" w:rsidP="00A44960">
      <w:pPr>
        <w:pStyle w:val="ListParagraph"/>
        <w:numPr>
          <w:ilvl w:val="0"/>
          <w:numId w:val="4"/>
        </w:numPr>
        <w:pBdr>
          <w:top w:val="single" w:sz="4" w:space="1" w:color="auto"/>
          <w:bottom w:val="single" w:sz="4" w:space="1" w:color="auto"/>
        </w:pBdr>
        <w:shd w:val="clear" w:color="auto" w:fill="1F497D" w:themeFill="text2"/>
        <w:spacing w:after="0"/>
        <w:rPr>
          <w:b/>
          <w:color w:val="FFFFFF" w:themeColor="background1"/>
        </w:rPr>
      </w:pPr>
      <w:proofErr w:type="spellStart"/>
      <w:r w:rsidRPr="003646BF">
        <w:rPr>
          <w:b/>
          <w:color w:val="FFFFFF" w:themeColor="background1"/>
        </w:rPr>
        <w:t>Chanjo</w:t>
      </w:r>
      <w:proofErr w:type="spellEnd"/>
    </w:p>
    <w:tbl>
      <w:tblPr>
        <w:tblW w:w="4880" w:type="pct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5"/>
        <w:gridCol w:w="1155"/>
      </w:tblGrid>
      <w:tr w:rsidR="00964F8E" w:rsidRPr="00B37840" w14:paraId="3CD91770" w14:textId="77777777" w:rsidTr="00C578CC">
        <w:trPr>
          <w:trHeight w:val="338"/>
        </w:trPr>
        <w:tc>
          <w:tcPr>
            <w:tcW w:w="434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AD2F1F9" w14:textId="77777777" w:rsidR="00964F8E" w:rsidRDefault="00964F8E" w:rsidP="00964F8E">
            <w:pPr>
              <w:spacing w:after="0" w:line="264" w:lineRule="auto"/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</w:pPr>
          </w:p>
          <w:p w14:paraId="52D6F848" w14:textId="1B46EBDB" w:rsidR="001B75B5" w:rsidRPr="00AA13CB" w:rsidRDefault="001B75B5" w:rsidP="00964F8E">
            <w:pPr>
              <w:spacing w:after="0" w:line="264" w:lineRule="auto"/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</w:pPr>
          </w:p>
        </w:tc>
        <w:tc>
          <w:tcPr>
            <w:tcW w:w="65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14:paraId="41E141E7" w14:textId="16B281D4" w:rsidR="00964F8E" w:rsidRPr="001B75B5" w:rsidRDefault="00964F8E" w:rsidP="00964F8E">
            <w:pPr>
              <w:spacing w:after="0" w:line="264" w:lineRule="auto"/>
              <w:jc w:val="center"/>
              <w:rPr>
                <w:rFonts w:ascii="Arial" w:eastAsiaTheme="minorEastAsia" w:hAnsi="Arial" w:cs="Arial"/>
                <w:b/>
                <w:bCs/>
                <w:color w:val="FFFFFF"/>
                <w:kern w:val="24"/>
                <w:sz w:val="24"/>
                <w:szCs w:val="24"/>
                <w:lang w:eastAsia="en-GB"/>
              </w:rPr>
            </w:pPr>
            <w:r w:rsidRPr="001B75B5">
              <w:rPr>
                <w:b/>
                <w:bCs/>
                <w:sz w:val="24"/>
                <w:szCs w:val="24"/>
              </w:rPr>
              <w:t xml:space="preserve"> 101,063 </w:t>
            </w:r>
          </w:p>
        </w:tc>
      </w:tr>
      <w:tr w:rsidR="00964F8E" w:rsidRPr="00B37840" w14:paraId="417F8B96" w14:textId="77777777" w:rsidTr="00C578CC">
        <w:trPr>
          <w:trHeight w:val="259"/>
        </w:trPr>
        <w:tc>
          <w:tcPr>
            <w:tcW w:w="434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F650132" w14:textId="69BD6DDB" w:rsidR="00964F8E" w:rsidRPr="00AA13CB" w:rsidRDefault="00964F8E" w:rsidP="00964F8E">
            <w:pPr>
              <w:spacing w:after="0" w:line="264" w:lineRule="auto"/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</w:pP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Idadi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watu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wapya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waliochanjwa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dozi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2 (Sinopharm)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katika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wiki</w:t>
            </w:r>
          </w:p>
        </w:tc>
        <w:tc>
          <w:tcPr>
            <w:tcW w:w="65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14:paraId="0BAEF661" w14:textId="6F6469F8" w:rsidR="00964F8E" w:rsidRPr="001B75B5" w:rsidRDefault="00964F8E" w:rsidP="00964F8E">
            <w:pPr>
              <w:spacing w:after="0" w:line="264" w:lineRule="auto"/>
              <w:jc w:val="center"/>
              <w:rPr>
                <w:rFonts w:ascii="Arial" w:eastAsiaTheme="minorEastAsia" w:hAnsi="Arial" w:cs="Arial"/>
                <w:b/>
                <w:bCs/>
                <w:color w:val="FFFFFF"/>
                <w:kern w:val="24"/>
                <w:sz w:val="24"/>
                <w:szCs w:val="24"/>
                <w:lang w:eastAsia="en-GB"/>
              </w:rPr>
            </w:pPr>
            <w:r w:rsidRPr="001B75B5">
              <w:rPr>
                <w:b/>
                <w:bCs/>
                <w:sz w:val="24"/>
                <w:szCs w:val="24"/>
              </w:rPr>
              <w:t xml:space="preserve"> 82,983 </w:t>
            </w:r>
          </w:p>
        </w:tc>
      </w:tr>
      <w:tr w:rsidR="00964F8E" w:rsidRPr="00B37840" w14:paraId="1FAAED9B" w14:textId="77777777" w:rsidTr="00C578CC">
        <w:trPr>
          <w:trHeight w:val="192"/>
        </w:trPr>
        <w:tc>
          <w:tcPr>
            <w:tcW w:w="434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51AE10B" w14:textId="77777777" w:rsidR="00964F8E" w:rsidRPr="00AA13CB" w:rsidRDefault="00964F8E" w:rsidP="00964F8E">
            <w:pPr>
              <w:spacing w:after="0" w:line="264" w:lineRule="auto"/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</w:pP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Jumla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watu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waliochanjwa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dozi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1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Sinopharm</w:t>
            </w:r>
          </w:p>
        </w:tc>
        <w:tc>
          <w:tcPr>
            <w:tcW w:w="65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14:paraId="5FD2BD15" w14:textId="58CFB7A2" w:rsidR="00964F8E" w:rsidRPr="001B75B5" w:rsidRDefault="00964F8E" w:rsidP="00964F8E">
            <w:pPr>
              <w:spacing w:after="0" w:line="264" w:lineRule="auto"/>
              <w:jc w:val="center"/>
              <w:rPr>
                <w:rFonts w:ascii="Arial" w:eastAsiaTheme="minorEastAsia" w:hAnsi="Arial" w:cs="Arial"/>
                <w:b/>
                <w:bCs/>
                <w:color w:val="FFFFFF"/>
                <w:kern w:val="24"/>
                <w:sz w:val="24"/>
                <w:szCs w:val="24"/>
                <w:lang w:eastAsia="en-GB"/>
              </w:rPr>
            </w:pPr>
            <w:r w:rsidRPr="001B75B5">
              <w:rPr>
                <w:b/>
                <w:bCs/>
                <w:sz w:val="24"/>
                <w:szCs w:val="24"/>
              </w:rPr>
              <w:t xml:space="preserve"> 2,971,473 </w:t>
            </w:r>
          </w:p>
        </w:tc>
      </w:tr>
      <w:tr w:rsidR="00964F8E" w:rsidRPr="00B37840" w14:paraId="57B652F2" w14:textId="77777777" w:rsidTr="00C578CC">
        <w:trPr>
          <w:trHeight w:val="281"/>
        </w:trPr>
        <w:tc>
          <w:tcPr>
            <w:tcW w:w="434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B6A195E" w14:textId="77777777" w:rsidR="00964F8E" w:rsidRPr="00AA13CB" w:rsidRDefault="00964F8E" w:rsidP="00964F8E">
            <w:pPr>
              <w:spacing w:after="0" w:line="264" w:lineRule="auto"/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</w:pP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Jumla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watu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waliochanjwa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dozi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2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Sinopharm</w:t>
            </w:r>
          </w:p>
        </w:tc>
        <w:tc>
          <w:tcPr>
            <w:tcW w:w="65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14:paraId="28FAE4E6" w14:textId="1BD181BB" w:rsidR="00964F8E" w:rsidRPr="001B75B5" w:rsidRDefault="00964F8E" w:rsidP="00964F8E">
            <w:pPr>
              <w:spacing w:after="0" w:line="264" w:lineRule="auto"/>
              <w:jc w:val="center"/>
              <w:rPr>
                <w:rFonts w:ascii="Arial" w:eastAsiaTheme="minorEastAsia" w:hAnsi="Arial" w:cs="Arial"/>
                <w:b/>
                <w:bCs/>
                <w:color w:val="FFFFFF"/>
                <w:kern w:val="24"/>
                <w:sz w:val="24"/>
                <w:szCs w:val="24"/>
                <w:lang w:eastAsia="en-GB"/>
              </w:rPr>
            </w:pPr>
            <w:r w:rsidRPr="001B75B5">
              <w:rPr>
                <w:b/>
                <w:bCs/>
                <w:sz w:val="24"/>
                <w:szCs w:val="24"/>
              </w:rPr>
              <w:t xml:space="preserve"> 2,260,072 </w:t>
            </w:r>
          </w:p>
        </w:tc>
      </w:tr>
      <w:tr w:rsidR="00964F8E" w:rsidRPr="00B37840" w14:paraId="3A5D405E" w14:textId="77777777" w:rsidTr="00C578CC">
        <w:trPr>
          <w:trHeight w:val="358"/>
        </w:trPr>
        <w:tc>
          <w:tcPr>
            <w:tcW w:w="434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898F41F" w14:textId="77777777" w:rsidR="00964F8E" w:rsidRPr="00AA13CB" w:rsidRDefault="00964F8E" w:rsidP="00964F8E">
            <w:pPr>
              <w:spacing w:after="0" w:line="264" w:lineRule="auto"/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</w:pP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Idadi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watu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wapya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waliochanjwa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chanjo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Janssen (JJ)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katika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wiki</w:t>
            </w:r>
          </w:p>
        </w:tc>
        <w:tc>
          <w:tcPr>
            <w:tcW w:w="65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14:paraId="038F71C8" w14:textId="4763C874" w:rsidR="00964F8E" w:rsidRPr="001B75B5" w:rsidRDefault="00964F8E" w:rsidP="00964F8E">
            <w:pPr>
              <w:spacing w:after="0" w:line="264" w:lineRule="auto"/>
              <w:jc w:val="center"/>
              <w:rPr>
                <w:rFonts w:ascii="Arial" w:eastAsiaTheme="minorEastAsia" w:hAnsi="Arial" w:cs="Arial"/>
                <w:b/>
                <w:bCs/>
                <w:color w:val="FFFFFF"/>
                <w:kern w:val="24"/>
                <w:sz w:val="24"/>
                <w:szCs w:val="24"/>
                <w:lang w:eastAsia="en-GB"/>
              </w:rPr>
            </w:pPr>
            <w:r w:rsidRPr="001B75B5">
              <w:rPr>
                <w:b/>
                <w:bCs/>
                <w:sz w:val="24"/>
                <w:szCs w:val="24"/>
              </w:rPr>
              <w:t xml:space="preserve"> 697,181 </w:t>
            </w:r>
          </w:p>
        </w:tc>
      </w:tr>
      <w:tr w:rsidR="00964F8E" w:rsidRPr="00B37840" w14:paraId="29C03207" w14:textId="77777777" w:rsidTr="00C578CC">
        <w:trPr>
          <w:trHeight w:val="333"/>
        </w:trPr>
        <w:tc>
          <w:tcPr>
            <w:tcW w:w="434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67B3BFA" w14:textId="77777777" w:rsidR="00964F8E" w:rsidRPr="00AA13CB" w:rsidRDefault="00964F8E" w:rsidP="00964F8E">
            <w:pPr>
              <w:spacing w:after="0" w:line="264" w:lineRule="auto"/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</w:pP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Jumla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watu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waliochanjwa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chanjo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Janssen (JJ)</w:t>
            </w:r>
          </w:p>
        </w:tc>
        <w:tc>
          <w:tcPr>
            <w:tcW w:w="65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14:paraId="51E1CB1B" w14:textId="630F58EC" w:rsidR="00964F8E" w:rsidRPr="001B75B5" w:rsidRDefault="00964F8E" w:rsidP="00964F8E">
            <w:pPr>
              <w:spacing w:after="0" w:line="264" w:lineRule="auto"/>
              <w:jc w:val="center"/>
              <w:rPr>
                <w:rFonts w:ascii="Arial" w:eastAsiaTheme="minorEastAsia" w:hAnsi="Arial" w:cs="Arial"/>
                <w:b/>
                <w:bCs/>
                <w:color w:val="FFFFFF"/>
                <w:kern w:val="24"/>
                <w:sz w:val="24"/>
                <w:szCs w:val="24"/>
                <w:lang w:eastAsia="en-GB"/>
              </w:rPr>
            </w:pPr>
            <w:r w:rsidRPr="001B75B5">
              <w:rPr>
                <w:b/>
                <w:bCs/>
                <w:sz w:val="24"/>
                <w:szCs w:val="24"/>
              </w:rPr>
              <w:t xml:space="preserve"> 11,915,879 </w:t>
            </w:r>
          </w:p>
        </w:tc>
      </w:tr>
      <w:tr w:rsidR="00964F8E" w:rsidRPr="00BB1307" w14:paraId="0F84FF43" w14:textId="77777777" w:rsidTr="00C578CC">
        <w:trPr>
          <w:trHeight w:val="369"/>
        </w:trPr>
        <w:tc>
          <w:tcPr>
            <w:tcW w:w="434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D4BF3FC" w14:textId="77777777" w:rsidR="00964F8E" w:rsidRPr="00AA13CB" w:rsidRDefault="00964F8E" w:rsidP="00964F8E">
            <w:pPr>
              <w:spacing w:after="0" w:line="264" w:lineRule="auto"/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</w:pP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Idadi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watu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waliochanjwa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dozi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1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Pfizer</w:t>
            </w:r>
          </w:p>
        </w:tc>
        <w:tc>
          <w:tcPr>
            <w:tcW w:w="65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14:paraId="66FDA87D" w14:textId="683F1BC7" w:rsidR="00964F8E" w:rsidRPr="001B75B5" w:rsidRDefault="00964F8E" w:rsidP="00964F8E">
            <w:pPr>
              <w:spacing w:after="0" w:line="264" w:lineRule="auto"/>
              <w:jc w:val="center"/>
              <w:rPr>
                <w:rFonts w:ascii="Arial" w:eastAsiaTheme="minorEastAsia" w:hAnsi="Arial" w:cs="Arial"/>
                <w:b/>
                <w:bCs/>
                <w:color w:val="FFFFFF"/>
                <w:kern w:val="24"/>
                <w:sz w:val="24"/>
                <w:szCs w:val="24"/>
                <w:lang w:eastAsia="en-GB"/>
              </w:rPr>
            </w:pPr>
            <w:r w:rsidRPr="001B75B5">
              <w:rPr>
                <w:b/>
                <w:bCs/>
                <w:sz w:val="24"/>
                <w:szCs w:val="24"/>
              </w:rPr>
              <w:t xml:space="preserve"> 12,180 </w:t>
            </w:r>
          </w:p>
        </w:tc>
      </w:tr>
      <w:tr w:rsidR="00964F8E" w:rsidRPr="00B37840" w14:paraId="7A92DE1E" w14:textId="77777777" w:rsidTr="00C578CC">
        <w:trPr>
          <w:trHeight w:val="391"/>
        </w:trPr>
        <w:tc>
          <w:tcPr>
            <w:tcW w:w="434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7C4160D0" w14:textId="77777777" w:rsidR="00964F8E" w:rsidRPr="00AA13CB" w:rsidRDefault="00964F8E" w:rsidP="00964F8E">
            <w:pPr>
              <w:spacing w:after="0" w:line="264" w:lineRule="auto"/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</w:pP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Idadi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watu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waliochanja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dozi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2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Pfizer</w:t>
            </w:r>
          </w:p>
        </w:tc>
        <w:tc>
          <w:tcPr>
            <w:tcW w:w="65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14:paraId="22B89113" w14:textId="67307B05" w:rsidR="00964F8E" w:rsidRPr="001B75B5" w:rsidRDefault="00964F8E" w:rsidP="00964F8E">
            <w:pPr>
              <w:spacing w:after="0" w:line="264" w:lineRule="auto"/>
              <w:jc w:val="center"/>
              <w:rPr>
                <w:rFonts w:ascii="Arial" w:eastAsiaTheme="minorEastAsia" w:hAnsi="Arial" w:cs="Arial"/>
                <w:b/>
                <w:bCs/>
                <w:color w:val="FFFFFF"/>
                <w:kern w:val="24"/>
                <w:sz w:val="24"/>
                <w:szCs w:val="24"/>
                <w:lang w:eastAsia="en-GB"/>
              </w:rPr>
            </w:pPr>
            <w:r w:rsidRPr="001B75B5">
              <w:rPr>
                <w:b/>
                <w:bCs/>
                <w:sz w:val="24"/>
                <w:szCs w:val="24"/>
              </w:rPr>
              <w:t xml:space="preserve"> 18,714 </w:t>
            </w:r>
          </w:p>
        </w:tc>
      </w:tr>
      <w:tr w:rsidR="00964F8E" w:rsidRPr="00BB1307" w14:paraId="3CEBFCBC" w14:textId="77777777" w:rsidTr="00C578CC">
        <w:trPr>
          <w:trHeight w:val="287"/>
        </w:trPr>
        <w:tc>
          <w:tcPr>
            <w:tcW w:w="434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F60277F" w14:textId="77777777" w:rsidR="00964F8E" w:rsidRPr="00AA13CB" w:rsidRDefault="00964F8E" w:rsidP="00964F8E">
            <w:pPr>
              <w:spacing w:after="0" w:line="264" w:lineRule="auto"/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</w:pP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Jumla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watu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waliochanjwa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dozi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1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Pfizer</w:t>
            </w:r>
          </w:p>
        </w:tc>
        <w:tc>
          <w:tcPr>
            <w:tcW w:w="65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14:paraId="778AE15A" w14:textId="090DE24F" w:rsidR="00964F8E" w:rsidRPr="001B75B5" w:rsidRDefault="00964F8E" w:rsidP="00964F8E">
            <w:pPr>
              <w:spacing w:after="0" w:line="264" w:lineRule="auto"/>
              <w:jc w:val="center"/>
              <w:rPr>
                <w:rFonts w:ascii="Arial" w:eastAsiaTheme="minorEastAsia" w:hAnsi="Arial" w:cs="Arial"/>
                <w:b/>
                <w:bCs/>
                <w:color w:val="FFFFFF"/>
                <w:kern w:val="24"/>
                <w:sz w:val="24"/>
                <w:szCs w:val="24"/>
                <w:lang w:eastAsia="en-GB"/>
              </w:rPr>
            </w:pPr>
            <w:r w:rsidRPr="001B75B5">
              <w:rPr>
                <w:b/>
                <w:bCs/>
                <w:sz w:val="24"/>
                <w:szCs w:val="24"/>
              </w:rPr>
              <w:t xml:space="preserve"> 1,825,124 </w:t>
            </w:r>
          </w:p>
        </w:tc>
      </w:tr>
      <w:tr w:rsidR="00964F8E" w:rsidRPr="00BB1307" w14:paraId="7CFEEAA6" w14:textId="77777777" w:rsidTr="00C578CC">
        <w:trPr>
          <w:trHeight w:val="351"/>
        </w:trPr>
        <w:tc>
          <w:tcPr>
            <w:tcW w:w="434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444B955C" w14:textId="77777777" w:rsidR="00964F8E" w:rsidRPr="00AA13CB" w:rsidRDefault="00964F8E" w:rsidP="00964F8E">
            <w:pPr>
              <w:spacing w:after="0" w:line="264" w:lineRule="auto"/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</w:pP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Jumla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watu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waliochanjwa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dozi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2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Pfizer</w:t>
            </w:r>
          </w:p>
        </w:tc>
        <w:tc>
          <w:tcPr>
            <w:tcW w:w="65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14:paraId="216FEB91" w14:textId="13288DC7" w:rsidR="00964F8E" w:rsidRPr="001B75B5" w:rsidRDefault="00964F8E" w:rsidP="00964F8E">
            <w:pPr>
              <w:spacing w:after="0" w:line="264" w:lineRule="auto"/>
              <w:jc w:val="center"/>
              <w:rPr>
                <w:rFonts w:ascii="Arial" w:eastAsiaTheme="minorEastAsia" w:hAnsi="Arial" w:cs="Arial"/>
                <w:b/>
                <w:bCs/>
                <w:color w:val="FFFFFF"/>
                <w:kern w:val="24"/>
                <w:sz w:val="24"/>
                <w:szCs w:val="24"/>
                <w:lang w:eastAsia="en-GB"/>
              </w:rPr>
            </w:pPr>
            <w:r w:rsidRPr="001B75B5">
              <w:rPr>
                <w:b/>
                <w:bCs/>
                <w:sz w:val="24"/>
                <w:szCs w:val="24"/>
              </w:rPr>
              <w:t xml:space="preserve"> 1,310,207 </w:t>
            </w:r>
          </w:p>
        </w:tc>
      </w:tr>
      <w:tr w:rsidR="00964F8E" w:rsidRPr="00BB1307" w14:paraId="769E1040" w14:textId="77777777" w:rsidTr="00C578CC">
        <w:trPr>
          <w:trHeight w:val="267"/>
        </w:trPr>
        <w:tc>
          <w:tcPr>
            <w:tcW w:w="434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5A7CE700" w14:textId="77777777" w:rsidR="00964F8E" w:rsidRPr="00AA13CB" w:rsidRDefault="00964F8E" w:rsidP="00964F8E">
            <w:pPr>
              <w:spacing w:after="0" w:line="264" w:lineRule="auto"/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</w:pP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Idadi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watu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waliochanjwa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dozi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1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Moderna</w:t>
            </w:r>
          </w:p>
        </w:tc>
        <w:tc>
          <w:tcPr>
            <w:tcW w:w="65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14:paraId="4DB0D004" w14:textId="7A413B18" w:rsidR="00964F8E" w:rsidRPr="001B75B5" w:rsidRDefault="00964F8E" w:rsidP="00964F8E">
            <w:pPr>
              <w:spacing w:after="0" w:line="264" w:lineRule="auto"/>
              <w:jc w:val="center"/>
              <w:rPr>
                <w:rFonts w:ascii="Arial" w:eastAsiaTheme="minorEastAsia" w:hAnsi="Arial" w:cs="Arial"/>
                <w:b/>
                <w:bCs/>
                <w:color w:val="FFFFFF"/>
                <w:kern w:val="24"/>
                <w:sz w:val="24"/>
                <w:szCs w:val="24"/>
                <w:lang w:eastAsia="en-GB"/>
              </w:rPr>
            </w:pPr>
            <w:r w:rsidRPr="001B75B5">
              <w:rPr>
                <w:b/>
                <w:bCs/>
                <w:sz w:val="24"/>
                <w:szCs w:val="24"/>
              </w:rPr>
              <w:t xml:space="preserve"> -   </w:t>
            </w:r>
          </w:p>
        </w:tc>
      </w:tr>
      <w:tr w:rsidR="00964F8E" w:rsidRPr="00BB1307" w14:paraId="4E4884FB" w14:textId="77777777" w:rsidTr="00C578CC">
        <w:trPr>
          <w:trHeight w:val="303"/>
        </w:trPr>
        <w:tc>
          <w:tcPr>
            <w:tcW w:w="434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28E26E33" w14:textId="77777777" w:rsidR="00964F8E" w:rsidRPr="00AA13CB" w:rsidRDefault="00964F8E" w:rsidP="00964F8E">
            <w:pPr>
              <w:spacing w:after="0" w:line="264" w:lineRule="auto"/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</w:pP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Idadi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watu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waliochanjwa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dozi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2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Moderna</w:t>
            </w:r>
          </w:p>
        </w:tc>
        <w:tc>
          <w:tcPr>
            <w:tcW w:w="65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14:paraId="261FD50D" w14:textId="0F6B930E" w:rsidR="00964F8E" w:rsidRPr="001B75B5" w:rsidRDefault="00964F8E" w:rsidP="00964F8E">
            <w:pPr>
              <w:spacing w:after="0" w:line="264" w:lineRule="auto"/>
              <w:jc w:val="center"/>
              <w:rPr>
                <w:rFonts w:ascii="Arial" w:eastAsiaTheme="minorEastAsia" w:hAnsi="Arial" w:cs="Arial"/>
                <w:b/>
                <w:bCs/>
                <w:color w:val="FFFFFF"/>
                <w:kern w:val="24"/>
                <w:sz w:val="24"/>
                <w:szCs w:val="24"/>
                <w:lang w:eastAsia="en-GB"/>
              </w:rPr>
            </w:pPr>
            <w:r w:rsidRPr="001B75B5">
              <w:rPr>
                <w:b/>
                <w:bCs/>
                <w:sz w:val="24"/>
                <w:szCs w:val="24"/>
              </w:rPr>
              <w:t xml:space="preserve"> -   </w:t>
            </w:r>
          </w:p>
        </w:tc>
      </w:tr>
      <w:tr w:rsidR="00964F8E" w:rsidRPr="00BB1307" w14:paraId="3A5B4858" w14:textId="77777777" w:rsidTr="00C578CC">
        <w:trPr>
          <w:trHeight w:val="276"/>
        </w:trPr>
        <w:tc>
          <w:tcPr>
            <w:tcW w:w="434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4F227D01" w14:textId="77777777" w:rsidR="00964F8E" w:rsidRPr="00AA13CB" w:rsidRDefault="00964F8E" w:rsidP="00964F8E">
            <w:pPr>
              <w:spacing w:after="0" w:line="264" w:lineRule="auto"/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</w:pP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Jumla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watu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waliochanjwa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dozi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1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Moderna</w:t>
            </w:r>
          </w:p>
        </w:tc>
        <w:tc>
          <w:tcPr>
            <w:tcW w:w="65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14:paraId="797D3C57" w14:textId="591DA693" w:rsidR="00964F8E" w:rsidRPr="001B75B5" w:rsidRDefault="00964F8E" w:rsidP="00964F8E">
            <w:pPr>
              <w:spacing w:after="0" w:line="264" w:lineRule="auto"/>
              <w:jc w:val="center"/>
              <w:rPr>
                <w:rFonts w:ascii="Arial" w:eastAsiaTheme="minorEastAsia" w:hAnsi="Arial" w:cs="Arial"/>
                <w:b/>
                <w:bCs/>
                <w:color w:val="FFFFFF"/>
                <w:kern w:val="24"/>
                <w:sz w:val="24"/>
                <w:szCs w:val="24"/>
                <w:lang w:eastAsia="en-GB"/>
              </w:rPr>
            </w:pPr>
            <w:r w:rsidRPr="001B75B5">
              <w:rPr>
                <w:b/>
                <w:bCs/>
                <w:sz w:val="24"/>
                <w:szCs w:val="24"/>
              </w:rPr>
              <w:t xml:space="preserve"> 166,218 </w:t>
            </w:r>
          </w:p>
        </w:tc>
      </w:tr>
      <w:tr w:rsidR="00964F8E" w:rsidRPr="00BB1307" w14:paraId="790A94FE" w14:textId="77777777" w:rsidTr="00C578CC">
        <w:trPr>
          <w:trHeight w:val="375"/>
        </w:trPr>
        <w:tc>
          <w:tcPr>
            <w:tcW w:w="434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5AF33374" w14:textId="77777777" w:rsidR="00964F8E" w:rsidRPr="00AA13CB" w:rsidRDefault="00964F8E" w:rsidP="00964F8E">
            <w:pPr>
              <w:spacing w:after="0" w:line="264" w:lineRule="auto"/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</w:pP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Jumla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watu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waliochanjwa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dozi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2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Moderna</w:t>
            </w:r>
          </w:p>
        </w:tc>
        <w:tc>
          <w:tcPr>
            <w:tcW w:w="65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14:paraId="69FC8188" w14:textId="5A78C9A2" w:rsidR="00964F8E" w:rsidRPr="001B75B5" w:rsidRDefault="00964F8E" w:rsidP="00964F8E">
            <w:pPr>
              <w:spacing w:after="0" w:line="264" w:lineRule="auto"/>
              <w:jc w:val="center"/>
              <w:rPr>
                <w:rFonts w:ascii="Arial" w:eastAsiaTheme="minorEastAsia" w:hAnsi="Arial" w:cs="Arial"/>
                <w:b/>
                <w:bCs/>
                <w:color w:val="FFFFFF"/>
                <w:kern w:val="24"/>
                <w:sz w:val="24"/>
                <w:szCs w:val="24"/>
                <w:lang w:eastAsia="en-GB"/>
              </w:rPr>
            </w:pPr>
            <w:r w:rsidRPr="001B75B5">
              <w:rPr>
                <w:b/>
                <w:bCs/>
                <w:sz w:val="24"/>
                <w:szCs w:val="24"/>
              </w:rPr>
              <w:t xml:space="preserve"> 98,415 </w:t>
            </w:r>
          </w:p>
        </w:tc>
      </w:tr>
      <w:tr w:rsidR="00964F8E" w:rsidRPr="00BB1307" w14:paraId="74D3BCDF" w14:textId="77777777" w:rsidTr="00C578CC">
        <w:trPr>
          <w:trHeight w:val="375"/>
        </w:trPr>
        <w:tc>
          <w:tcPr>
            <w:tcW w:w="434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1107F895" w14:textId="5BD99791" w:rsidR="00964F8E" w:rsidRPr="00AA13CB" w:rsidRDefault="00964F8E" w:rsidP="00964F8E">
            <w:pPr>
              <w:spacing w:after="0" w:line="264" w:lineRule="auto"/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</w:pP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Idadi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watu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waliochanjwa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dozi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1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Sinovac</w:t>
            </w:r>
          </w:p>
        </w:tc>
        <w:tc>
          <w:tcPr>
            <w:tcW w:w="65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14:paraId="79D82A17" w14:textId="28BE1088" w:rsidR="00964F8E" w:rsidRPr="001B75B5" w:rsidRDefault="00964F8E" w:rsidP="00964F8E">
            <w:pPr>
              <w:spacing w:after="0" w:line="264" w:lineRule="auto"/>
              <w:jc w:val="center"/>
              <w:rPr>
                <w:rFonts w:ascii="Arial" w:eastAsiaTheme="minorEastAsia" w:hAnsi="Arial" w:cs="Arial"/>
                <w:b/>
                <w:bCs/>
                <w:color w:val="FFFFFF"/>
                <w:kern w:val="24"/>
                <w:sz w:val="24"/>
                <w:szCs w:val="24"/>
                <w:lang w:eastAsia="en-GB"/>
              </w:rPr>
            </w:pPr>
            <w:r w:rsidRPr="001B75B5">
              <w:rPr>
                <w:b/>
                <w:bCs/>
                <w:sz w:val="24"/>
                <w:szCs w:val="24"/>
              </w:rPr>
              <w:t xml:space="preserve"> 84,292 </w:t>
            </w:r>
          </w:p>
        </w:tc>
      </w:tr>
      <w:tr w:rsidR="00964F8E" w:rsidRPr="00BB1307" w14:paraId="0F97A6AE" w14:textId="77777777" w:rsidTr="00C578CC">
        <w:trPr>
          <w:trHeight w:val="375"/>
        </w:trPr>
        <w:tc>
          <w:tcPr>
            <w:tcW w:w="434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4CCD6113" w14:textId="6657DD1A" w:rsidR="00964F8E" w:rsidRPr="00AA13CB" w:rsidRDefault="00964F8E" w:rsidP="00964F8E">
            <w:pPr>
              <w:spacing w:after="0" w:line="264" w:lineRule="auto"/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</w:pP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Idadi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watu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waliochanjwa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dozi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2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Sinovac</w:t>
            </w:r>
          </w:p>
        </w:tc>
        <w:tc>
          <w:tcPr>
            <w:tcW w:w="65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14:paraId="7E11E553" w14:textId="22267662" w:rsidR="00964F8E" w:rsidRPr="001B75B5" w:rsidRDefault="00964F8E" w:rsidP="00964F8E">
            <w:pPr>
              <w:spacing w:after="0" w:line="264" w:lineRule="auto"/>
              <w:jc w:val="center"/>
              <w:rPr>
                <w:rFonts w:ascii="Arial" w:eastAsiaTheme="minorEastAsia" w:hAnsi="Arial" w:cs="Arial"/>
                <w:b/>
                <w:bCs/>
                <w:color w:val="FFFFFF"/>
                <w:kern w:val="24"/>
                <w:sz w:val="24"/>
                <w:szCs w:val="24"/>
                <w:lang w:eastAsia="en-GB"/>
              </w:rPr>
            </w:pPr>
            <w:r w:rsidRPr="001B75B5">
              <w:rPr>
                <w:b/>
                <w:bCs/>
                <w:sz w:val="24"/>
                <w:szCs w:val="24"/>
              </w:rPr>
              <w:t xml:space="preserve"> 35,618 </w:t>
            </w:r>
          </w:p>
        </w:tc>
      </w:tr>
      <w:tr w:rsidR="00964F8E" w:rsidRPr="00BB1307" w14:paraId="24380637" w14:textId="77777777" w:rsidTr="00C578CC">
        <w:trPr>
          <w:trHeight w:val="375"/>
        </w:trPr>
        <w:tc>
          <w:tcPr>
            <w:tcW w:w="434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5F1A36F4" w14:textId="11E17018" w:rsidR="00964F8E" w:rsidRPr="00AA13CB" w:rsidRDefault="00964F8E" w:rsidP="00964F8E">
            <w:pPr>
              <w:spacing w:after="0" w:line="264" w:lineRule="auto"/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</w:pP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Jumla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watu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waliochanjwa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dozi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1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Sinovac</w:t>
            </w:r>
          </w:p>
        </w:tc>
        <w:tc>
          <w:tcPr>
            <w:tcW w:w="65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14:paraId="0BBB1C44" w14:textId="45A63B2F" w:rsidR="00964F8E" w:rsidRPr="001B75B5" w:rsidRDefault="00964F8E" w:rsidP="00964F8E">
            <w:pPr>
              <w:spacing w:after="0" w:line="264" w:lineRule="auto"/>
              <w:jc w:val="center"/>
              <w:rPr>
                <w:rFonts w:ascii="Arial" w:eastAsiaTheme="minorEastAsia" w:hAnsi="Arial" w:cs="Arial"/>
                <w:b/>
                <w:bCs/>
                <w:color w:val="FFFFFF"/>
                <w:kern w:val="24"/>
                <w:sz w:val="24"/>
                <w:szCs w:val="24"/>
                <w:lang w:eastAsia="en-GB"/>
              </w:rPr>
            </w:pPr>
            <w:r w:rsidRPr="001B75B5">
              <w:rPr>
                <w:b/>
                <w:bCs/>
                <w:sz w:val="24"/>
                <w:szCs w:val="24"/>
              </w:rPr>
              <w:t xml:space="preserve"> 601,376 </w:t>
            </w:r>
          </w:p>
        </w:tc>
      </w:tr>
      <w:tr w:rsidR="00964F8E" w:rsidRPr="00BB1307" w14:paraId="1F2DD188" w14:textId="77777777" w:rsidTr="00C578CC">
        <w:trPr>
          <w:trHeight w:val="375"/>
        </w:trPr>
        <w:tc>
          <w:tcPr>
            <w:tcW w:w="434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14533796" w14:textId="0A7F60B6" w:rsidR="00964F8E" w:rsidRPr="00AA13CB" w:rsidRDefault="00964F8E" w:rsidP="00964F8E">
            <w:pPr>
              <w:spacing w:after="0" w:line="264" w:lineRule="auto"/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</w:pP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lastRenderedPageBreak/>
              <w:t>Jumla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watu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waliochanjwa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dozi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2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Sinovac</w:t>
            </w:r>
          </w:p>
        </w:tc>
        <w:tc>
          <w:tcPr>
            <w:tcW w:w="65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14:paraId="57883388" w14:textId="55B38E64" w:rsidR="00964F8E" w:rsidRPr="001B75B5" w:rsidRDefault="00964F8E" w:rsidP="00964F8E">
            <w:pPr>
              <w:spacing w:after="0" w:line="264" w:lineRule="auto"/>
              <w:jc w:val="center"/>
              <w:rPr>
                <w:rFonts w:ascii="Arial" w:eastAsiaTheme="minorEastAsia" w:hAnsi="Arial" w:cs="Arial"/>
                <w:b/>
                <w:bCs/>
                <w:color w:val="FFFFFF"/>
                <w:kern w:val="24"/>
                <w:sz w:val="24"/>
                <w:szCs w:val="24"/>
                <w:lang w:eastAsia="en-GB"/>
              </w:rPr>
            </w:pPr>
            <w:r w:rsidRPr="001B75B5">
              <w:rPr>
                <w:b/>
                <w:bCs/>
                <w:sz w:val="24"/>
                <w:szCs w:val="24"/>
              </w:rPr>
              <w:t xml:space="preserve"> 192,397 </w:t>
            </w:r>
          </w:p>
        </w:tc>
      </w:tr>
      <w:tr w:rsidR="00964F8E" w:rsidRPr="00BB1307" w14:paraId="4B969553" w14:textId="77777777" w:rsidTr="00C578CC">
        <w:trPr>
          <w:trHeight w:val="308"/>
        </w:trPr>
        <w:tc>
          <w:tcPr>
            <w:tcW w:w="434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2602D11B" w14:textId="77777777" w:rsidR="00964F8E" w:rsidRPr="00AA13CB" w:rsidRDefault="00964F8E" w:rsidP="00964F8E">
            <w:pPr>
              <w:spacing w:after="0" w:line="264" w:lineRule="auto"/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</w:pP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Jumla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ya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watu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waliokamilisha</w:t>
            </w:r>
            <w:proofErr w:type="spellEnd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3CB">
              <w:rPr>
                <w:rFonts w:ascii="Arial" w:eastAsiaTheme="minorEastAsia" w:hAnsi="Arial" w:cs="Arial"/>
                <w:bCs/>
                <w:color w:val="FFFFFF"/>
                <w:kern w:val="24"/>
                <w:sz w:val="24"/>
                <w:szCs w:val="24"/>
                <w:lang w:eastAsia="en-GB"/>
              </w:rPr>
              <w:t>chanjo</w:t>
            </w:r>
            <w:proofErr w:type="spellEnd"/>
          </w:p>
        </w:tc>
        <w:tc>
          <w:tcPr>
            <w:tcW w:w="65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14:paraId="4B346356" w14:textId="639EC9F4" w:rsidR="00964F8E" w:rsidRPr="001B75B5" w:rsidRDefault="00964F8E" w:rsidP="00964F8E">
            <w:pPr>
              <w:spacing w:after="0" w:line="264" w:lineRule="auto"/>
              <w:jc w:val="center"/>
              <w:rPr>
                <w:rFonts w:ascii="Arial" w:eastAsiaTheme="minorEastAsia" w:hAnsi="Arial" w:cs="Arial"/>
                <w:b/>
                <w:bCs/>
                <w:color w:val="FFFFFF"/>
                <w:kern w:val="24"/>
                <w:sz w:val="24"/>
                <w:szCs w:val="24"/>
                <w:lang w:eastAsia="en-GB"/>
              </w:rPr>
            </w:pPr>
            <w:r w:rsidRPr="001B75B5">
              <w:rPr>
                <w:b/>
                <w:bCs/>
                <w:sz w:val="24"/>
                <w:szCs w:val="24"/>
              </w:rPr>
              <w:t xml:space="preserve"> 15,796,970 </w:t>
            </w:r>
          </w:p>
        </w:tc>
      </w:tr>
    </w:tbl>
    <w:p w14:paraId="5A382DE6" w14:textId="576EA7E3" w:rsidR="00A44960" w:rsidRPr="00475129" w:rsidRDefault="00B37840" w:rsidP="001A5665">
      <w:pPr>
        <w:pBdr>
          <w:top w:val="single" w:sz="4" w:space="1" w:color="auto"/>
          <w:bottom w:val="single" w:sz="4" w:space="1" w:color="auto"/>
        </w:pBdr>
        <w:shd w:val="clear" w:color="auto" w:fill="1F497D" w:themeFill="text2"/>
        <w:rPr>
          <w:rFonts w:ascii="Arial" w:hAnsi="Arial" w:cs="Arial"/>
          <w:b/>
          <w:bCs/>
          <w:color w:val="FFFFFF" w:themeColor="background1"/>
        </w:rPr>
      </w:pPr>
      <w:proofErr w:type="spellStart"/>
      <w:r>
        <w:rPr>
          <w:rFonts w:ascii="Arial" w:hAnsi="Arial" w:cs="Arial"/>
          <w:b/>
          <w:bCs/>
          <w:color w:val="FFFFFF" w:themeColor="background1"/>
        </w:rPr>
        <w:t>Jedwali</w:t>
      </w:r>
      <w:proofErr w:type="spellEnd"/>
      <w:r w:rsidR="00A44960" w:rsidRPr="00475129">
        <w:rPr>
          <w:rFonts w:ascii="Arial" w:hAnsi="Arial" w:cs="Arial"/>
          <w:b/>
          <w:bCs/>
          <w:color w:val="FFFFFF" w:themeColor="background1"/>
        </w:rPr>
        <w:t xml:space="preserve">: </w:t>
      </w:r>
      <w:proofErr w:type="spellStart"/>
      <w:r w:rsidR="00C76F6F" w:rsidRPr="00C76F6F">
        <w:rPr>
          <w:rFonts w:ascii="Arial" w:hAnsi="Arial" w:cs="Arial"/>
          <w:b/>
          <w:color w:val="FFFFFF" w:themeColor="background1"/>
          <w:sz w:val="24"/>
          <w:szCs w:val="24"/>
        </w:rPr>
        <w:t>Mgawanyiko</w:t>
      </w:r>
      <w:proofErr w:type="spellEnd"/>
      <w:r w:rsidR="00C76F6F" w:rsidRPr="00C76F6F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proofErr w:type="spellStart"/>
      <w:r w:rsidR="00C76F6F" w:rsidRPr="00C76F6F">
        <w:rPr>
          <w:rFonts w:ascii="Arial" w:hAnsi="Arial" w:cs="Arial"/>
          <w:b/>
          <w:color w:val="FFFFFF" w:themeColor="background1"/>
          <w:sz w:val="24"/>
          <w:szCs w:val="24"/>
        </w:rPr>
        <w:t>wa</w:t>
      </w:r>
      <w:proofErr w:type="spellEnd"/>
      <w:r w:rsidR="00C76F6F" w:rsidRPr="00C76F6F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proofErr w:type="spellStart"/>
      <w:r w:rsidR="00C76F6F" w:rsidRPr="00C76F6F">
        <w:rPr>
          <w:rFonts w:ascii="Arial" w:hAnsi="Arial" w:cs="Arial"/>
          <w:b/>
          <w:color w:val="FFFFFF" w:themeColor="background1"/>
          <w:sz w:val="24"/>
          <w:szCs w:val="24"/>
        </w:rPr>
        <w:t>watu</w:t>
      </w:r>
      <w:proofErr w:type="spellEnd"/>
      <w:r w:rsidR="00C76F6F" w:rsidRPr="00C76F6F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proofErr w:type="spellStart"/>
      <w:r w:rsidR="00C76F6F" w:rsidRPr="00C76F6F">
        <w:rPr>
          <w:rFonts w:ascii="Arial" w:hAnsi="Arial" w:cs="Arial"/>
          <w:b/>
          <w:color w:val="FFFFFF" w:themeColor="background1"/>
          <w:sz w:val="24"/>
          <w:szCs w:val="24"/>
        </w:rPr>
        <w:t>waliothibitika</w:t>
      </w:r>
      <w:proofErr w:type="spellEnd"/>
      <w:r w:rsidR="00C76F6F" w:rsidRPr="00C76F6F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proofErr w:type="spellStart"/>
      <w:r w:rsidR="00C76F6F" w:rsidRPr="00C76F6F">
        <w:rPr>
          <w:rFonts w:ascii="Arial" w:hAnsi="Arial" w:cs="Arial"/>
          <w:b/>
          <w:color w:val="FFFFFF" w:themeColor="background1"/>
          <w:sz w:val="24"/>
          <w:szCs w:val="24"/>
        </w:rPr>
        <w:t>kuwa</w:t>
      </w:r>
      <w:proofErr w:type="spellEnd"/>
      <w:r w:rsidR="00C76F6F" w:rsidRPr="00C76F6F">
        <w:rPr>
          <w:rFonts w:ascii="Arial" w:hAnsi="Arial" w:cs="Arial"/>
          <w:b/>
          <w:color w:val="FFFFFF" w:themeColor="background1"/>
          <w:sz w:val="24"/>
          <w:szCs w:val="24"/>
        </w:rPr>
        <w:t xml:space="preserve"> UVIKO-19</w:t>
      </w:r>
      <w:r w:rsidR="00A44960" w:rsidRPr="00475129">
        <w:rPr>
          <w:rFonts w:ascii="Arial" w:hAnsi="Arial" w:cs="Arial"/>
          <w:b/>
          <w:bCs/>
          <w:color w:val="FFFFFF" w:themeColor="background1"/>
        </w:rPr>
        <w:t xml:space="preserve"> na </w:t>
      </w:r>
      <w:proofErr w:type="spellStart"/>
      <w:r w:rsidR="00A44960" w:rsidRPr="00475129">
        <w:rPr>
          <w:rFonts w:ascii="Arial" w:hAnsi="Arial" w:cs="Arial"/>
          <w:b/>
          <w:bCs/>
          <w:color w:val="FFFFFF" w:themeColor="background1"/>
        </w:rPr>
        <w:t>vifo</w:t>
      </w:r>
      <w:proofErr w:type="spellEnd"/>
      <w:r w:rsidR="00A44960" w:rsidRPr="00475129">
        <w:rPr>
          <w:rFonts w:ascii="Arial" w:hAnsi="Arial" w:cs="Arial"/>
          <w:b/>
          <w:bCs/>
          <w:color w:val="FFFFFF" w:themeColor="background1"/>
        </w:rPr>
        <w:t xml:space="preserve"> </w:t>
      </w:r>
      <w:proofErr w:type="spellStart"/>
      <w:r w:rsidR="00A44960" w:rsidRPr="00475129">
        <w:rPr>
          <w:rFonts w:ascii="Arial" w:hAnsi="Arial" w:cs="Arial"/>
          <w:b/>
          <w:bCs/>
          <w:color w:val="FFFFFF" w:themeColor="background1"/>
        </w:rPr>
        <w:t>vya</w:t>
      </w:r>
      <w:proofErr w:type="spellEnd"/>
      <w:r w:rsidR="00A44960" w:rsidRPr="00475129">
        <w:rPr>
          <w:rFonts w:ascii="Arial" w:hAnsi="Arial" w:cs="Arial"/>
          <w:b/>
          <w:bCs/>
          <w:color w:val="FFFFFF" w:themeColor="background1"/>
        </w:rPr>
        <w:t xml:space="preserve"> UVIKO-19 </w:t>
      </w:r>
      <w:proofErr w:type="spellStart"/>
      <w:r w:rsidR="00A44960" w:rsidRPr="00475129">
        <w:rPr>
          <w:rFonts w:ascii="Arial" w:hAnsi="Arial" w:cs="Arial"/>
          <w:b/>
          <w:bCs/>
          <w:color w:val="FFFFFF" w:themeColor="background1"/>
        </w:rPr>
        <w:t>kwa</w:t>
      </w:r>
      <w:proofErr w:type="spellEnd"/>
      <w:r w:rsidR="00A44960" w:rsidRPr="00475129">
        <w:rPr>
          <w:rFonts w:ascii="Arial" w:hAnsi="Arial" w:cs="Arial"/>
          <w:b/>
          <w:bCs/>
          <w:color w:val="FFFFFF" w:themeColor="background1"/>
        </w:rPr>
        <w:t xml:space="preserve"> </w:t>
      </w:r>
      <w:proofErr w:type="spellStart"/>
      <w:r w:rsidR="00A44960" w:rsidRPr="00475129">
        <w:rPr>
          <w:rFonts w:ascii="Arial" w:hAnsi="Arial" w:cs="Arial"/>
          <w:b/>
          <w:bCs/>
          <w:color w:val="FFFFFF" w:themeColor="background1"/>
        </w:rPr>
        <w:t>Mikoa</w:t>
      </w:r>
      <w:proofErr w:type="spellEnd"/>
      <w:r w:rsidR="00E67A0D">
        <w:rPr>
          <w:rFonts w:ascii="Arial" w:hAnsi="Arial" w:cs="Arial"/>
          <w:b/>
          <w:bCs/>
          <w:color w:val="FFFFFF" w:themeColor="background1"/>
        </w:rPr>
        <w:t xml:space="preserve">, </w:t>
      </w:r>
      <w:proofErr w:type="spellStart"/>
      <w:r w:rsidR="00C76F6F">
        <w:rPr>
          <w:rFonts w:ascii="Arial" w:hAnsi="Arial" w:cs="Arial"/>
          <w:b/>
          <w:bCs/>
          <w:color w:val="FFFFFF" w:themeColor="background1"/>
        </w:rPr>
        <w:t>kwa</w:t>
      </w:r>
      <w:proofErr w:type="spellEnd"/>
      <w:r w:rsidR="00C76F6F">
        <w:rPr>
          <w:rFonts w:ascii="Arial" w:hAnsi="Arial" w:cs="Arial"/>
          <w:b/>
          <w:bCs/>
          <w:color w:val="FFFFFF" w:themeColor="background1"/>
        </w:rPr>
        <w:t xml:space="preserve"> </w:t>
      </w:r>
      <w:proofErr w:type="spellStart"/>
      <w:r w:rsidR="00E67A0D">
        <w:rPr>
          <w:rFonts w:ascii="Arial" w:hAnsi="Arial" w:cs="Arial"/>
          <w:b/>
          <w:bCs/>
          <w:color w:val="FFFFFF" w:themeColor="background1"/>
        </w:rPr>
        <w:t>t</w:t>
      </w:r>
      <w:r w:rsidR="00A44960" w:rsidRPr="00475129">
        <w:rPr>
          <w:rFonts w:ascii="Arial" w:hAnsi="Arial" w:cs="Arial"/>
          <w:b/>
          <w:color w:val="FFFFFF" w:themeColor="background1"/>
        </w:rPr>
        <w:t>arehe</w:t>
      </w:r>
      <w:proofErr w:type="spellEnd"/>
      <w:r w:rsidR="00A44960" w:rsidRPr="00475129">
        <w:rPr>
          <w:rFonts w:ascii="Arial" w:hAnsi="Arial" w:cs="Arial"/>
          <w:b/>
          <w:color w:val="FFFFFF" w:themeColor="background1"/>
        </w:rPr>
        <w:t xml:space="preserve"> </w:t>
      </w:r>
      <w:r w:rsidR="008E7CEB">
        <w:rPr>
          <w:rFonts w:ascii="Arial" w:hAnsi="Arial" w:cs="Arial"/>
          <w:b/>
          <w:color w:val="FFFFFF" w:themeColor="background1"/>
          <w:sz w:val="24"/>
          <w:szCs w:val="24"/>
        </w:rPr>
        <w:t>6</w:t>
      </w:r>
      <w:r w:rsidR="00E67A0D" w:rsidRPr="00E67A0D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proofErr w:type="spellStart"/>
      <w:r w:rsidR="00E67A0D">
        <w:rPr>
          <w:rFonts w:ascii="Arial" w:hAnsi="Arial" w:cs="Arial"/>
          <w:b/>
          <w:color w:val="FFFFFF" w:themeColor="background1"/>
          <w:sz w:val="24"/>
          <w:szCs w:val="24"/>
        </w:rPr>
        <w:t>hadi</w:t>
      </w:r>
      <w:proofErr w:type="spellEnd"/>
      <w:r w:rsidR="00E67A0D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964F8E">
        <w:rPr>
          <w:rFonts w:ascii="Arial" w:hAnsi="Arial" w:cs="Arial"/>
          <w:b/>
          <w:color w:val="FFFFFF" w:themeColor="background1"/>
          <w:sz w:val="24"/>
          <w:szCs w:val="24"/>
        </w:rPr>
        <w:t>12</w:t>
      </w:r>
      <w:r w:rsidR="00E67A0D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proofErr w:type="spellStart"/>
      <w:r w:rsidR="00964F8E">
        <w:rPr>
          <w:rFonts w:ascii="Arial" w:hAnsi="Arial" w:cs="Arial"/>
          <w:b/>
          <w:color w:val="FFFFFF" w:themeColor="background1"/>
          <w:sz w:val="24"/>
          <w:szCs w:val="24"/>
        </w:rPr>
        <w:t>Agosti</w:t>
      </w:r>
      <w:proofErr w:type="spellEnd"/>
      <w:r w:rsidR="002953FE">
        <w:rPr>
          <w:rFonts w:ascii="Arial" w:hAnsi="Arial" w:cs="Arial"/>
          <w:b/>
          <w:color w:val="FFFFFF" w:themeColor="background1"/>
          <w:sz w:val="24"/>
          <w:szCs w:val="24"/>
        </w:rPr>
        <w:t>,</w:t>
      </w:r>
      <w:r w:rsidR="00A44960">
        <w:rPr>
          <w:rFonts w:ascii="Arial" w:hAnsi="Arial" w:cs="Arial"/>
          <w:b/>
          <w:color w:val="FFFFFF" w:themeColor="background1"/>
          <w:sz w:val="24"/>
          <w:szCs w:val="24"/>
        </w:rPr>
        <w:t xml:space="preserve"> 2022</w:t>
      </w:r>
      <w:r w:rsidR="00A44960" w:rsidRPr="00475129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A44960" w:rsidRPr="00475129">
        <w:rPr>
          <w:rFonts w:ascii="Arial" w:hAnsi="Arial" w:cs="Arial"/>
          <w:b/>
          <w:bCs/>
          <w:color w:val="FFFFFF" w:themeColor="background1"/>
        </w:rPr>
        <w:t xml:space="preserve">Tanzania </w:t>
      </w:r>
      <w:r w:rsidR="00A44960">
        <w:rPr>
          <w:rFonts w:ascii="Arial" w:hAnsi="Arial" w:cs="Arial"/>
          <w:b/>
          <w:bCs/>
          <w:color w:val="FFFFFF" w:themeColor="background1"/>
        </w:rPr>
        <w:t>B</w:t>
      </w:r>
      <w:r w:rsidR="00A44960" w:rsidRPr="00475129">
        <w:rPr>
          <w:rFonts w:ascii="Arial" w:hAnsi="Arial" w:cs="Arial"/>
          <w:b/>
          <w:bCs/>
          <w:color w:val="FFFFFF" w:themeColor="background1"/>
        </w:rPr>
        <w:t>ara</w:t>
      </w:r>
    </w:p>
    <w:tbl>
      <w:tblPr>
        <w:tblStyle w:val="PlainTable31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057"/>
        <w:gridCol w:w="2977"/>
        <w:gridCol w:w="1769"/>
        <w:gridCol w:w="2002"/>
      </w:tblGrid>
      <w:tr w:rsidR="00B37840" w:rsidRPr="00CA1D3A" w14:paraId="109BB890" w14:textId="77777777" w:rsidTr="008A2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70" w:type="dxa"/>
            <w:vMerge w:val="restart"/>
            <w:noWrap/>
            <w:hideMark/>
          </w:tcPr>
          <w:p w14:paraId="43A6F128" w14:textId="718BE61D" w:rsidR="00B37840" w:rsidRPr="00CA1D3A" w:rsidRDefault="00B37840" w:rsidP="008A2E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Na.</w:t>
            </w:r>
          </w:p>
        </w:tc>
        <w:tc>
          <w:tcPr>
            <w:tcW w:w="2057" w:type="dxa"/>
            <w:vMerge w:val="restart"/>
            <w:noWrap/>
            <w:hideMark/>
          </w:tcPr>
          <w:p w14:paraId="767E6F08" w14:textId="1BEAB751" w:rsidR="00B37840" w:rsidRPr="00CA1D3A" w:rsidRDefault="00B37840" w:rsidP="008A2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aps w:val="0"/>
                <w:color w:val="000000"/>
                <w:sz w:val="24"/>
                <w:szCs w:val="24"/>
                <w:lang w:val="en-GB"/>
              </w:rPr>
              <w:t>Mkoa</w:t>
            </w:r>
            <w:proofErr w:type="spellEnd"/>
          </w:p>
        </w:tc>
        <w:tc>
          <w:tcPr>
            <w:tcW w:w="4746" w:type="dxa"/>
            <w:gridSpan w:val="2"/>
            <w:noWrap/>
            <w:hideMark/>
          </w:tcPr>
          <w:p w14:paraId="6B768E80" w14:textId="3CBD4319" w:rsidR="00B37840" w:rsidRPr="00CA1D3A" w:rsidRDefault="00B37840" w:rsidP="008A2E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aps w:val="0"/>
                <w:color w:val="000000"/>
                <w:sz w:val="24"/>
                <w:szCs w:val="24"/>
                <w:lang w:val="en-GB"/>
              </w:rPr>
              <w:t>Waliothibitika</w:t>
            </w:r>
            <w:proofErr w:type="spellEnd"/>
          </w:p>
        </w:tc>
        <w:tc>
          <w:tcPr>
            <w:tcW w:w="2002" w:type="dxa"/>
            <w:vMerge w:val="restart"/>
            <w:noWrap/>
            <w:hideMark/>
          </w:tcPr>
          <w:p w14:paraId="3E45A36F" w14:textId="7CA956FA" w:rsidR="00B37840" w:rsidRPr="00CA1D3A" w:rsidRDefault="00B37840" w:rsidP="008A2E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aps w:val="0"/>
                <w:color w:val="000000"/>
                <w:sz w:val="24"/>
                <w:szCs w:val="24"/>
                <w:lang w:val="en-GB"/>
              </w:rPr>
              <w:t>Vifo</w:t>
            </w:r>
            <w:proofErr w:type="spellEnd"/>
            <w:r>
              <w:rPr>
                <w:rFonts w:ascii="Arial" w:hAnsi="Arial" w:cs="Arial"/>
                <w:caps w:val="0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aps w:val="0"/>
                <w:color w:val="000000"/>
                <w:sz w:val="24"/>
                <w:szCs w:val="24"/>
                <w:lang w:val="en-GB"/>
              </w:rPr>
              <w:t>vipya</w:t>
            </w:r>
            <w:proofErr w:type="spellEnd"/>
          </w:p>
        </w:tc>
      </w:tr>
      <w:tr w:rsidR="00B37840" w:rsidRPr="00CA1D3A" w14:paraId="7741B277" w14:textId="77777777" w:rsidTr="008A2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Merge/>
            <w:noWrap/>
          </w:tcPr>
          <w:p w14:paraId="41041A9E" w14:textId="77777777" w:rsidR="00B37840" w:rsidRPr="00CA1D3A" w:rsidRDefault="00B37840" w:rsidP="008A2E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vMerge/>
            <w:noWrap/>
          </w:tcPr>
          <w:p w14:paraId="557E02FA" w14:textId="77777777" w:rsidR="00B37840" w:rsidRPr="00CA1D3A" w:rsidRDefault="00B37840" w:rsidP="008A2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noWrap/>
          </w:tcPr>
          <w:p w14:paraId="5E451A05" w14:textId="77777777" w:rsidR="00B37840" w:rsidRPr="00393D58" w:rsidRDefault="00B37840" w:rsidP="008A2E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93D58">
              <w:rPr>
                <w:rFonts w:ascii="Arial" w:hAnsi="Arial" w:cs="Arial"/>
                <w:b/>
                <w:color w:val="000000"/>
                <w:sz w:val="24"/>
                <w:szCs w:val="24"/>
              </w:rPr>
              <w:t>RT-PCR</w:t>
            </w:r>
          </w:p>
        </w:tc>
        <w:tc>
          <w:tcPr>
            <w:tcW w:w="1769" w:type="dxa"/>
          </w:tcPr>
          <w:p w14:paraId="1C040C8F" w14:textId="77777777" w:rsidR="00B37840" w:rsidRPr="00393D58" w:rsidRDefault="00B37840" w:rsidP="008A2E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93D58">
              <w:rPr>
                <w:rFonts w:ascii="Arial" w:hAnsi="Arial" w:cs="Arial"/>
                <w:b/>
                <w:color w:val="000000"/>
                <w:sz w:val="24"/>
                <w:szCs w:val="24"/>
              </w:rPr>
              <w:t>RDT</w:t>
            </w:r>
          </w:p>
        </w:tc>
        <w:tc>
          <w:tcPr>
            <w:tcW w:w="2002" w:type="dxa"/>
            <w:vMerge/>
            <w:noWrap/>
          </w:tcPr>
          <w:p w14:paraId="62627C26" w14:textId="77777777" w:rsidR="00B37840" w:rsidRPr="00CA1D3A" w:rsidRDefault="00B37840" w:rsidP="008A2E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E7CEB" w:rsidRPr="00CA1D3A" w14:paraId="5CBB726F" w14:textId="77777777" w:rsidTr="008A2EB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right w:val="none" w:sz="0" w:space="0" w:color="auto"/>
            </w:tcBorders>
            <w:noWrap/>
            <w:hideMark/>
          </w:tcPr>
          <w:p w14:paraId="2E687851" w14:textId="77777777" w:rsidR="008E7CEB" w:rsidRPr="00CA1D3A" w:rsidRDefault="008E7CEB" w:rsidP="008E7C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2057" w:type="dxa"/>
            <w:noWrap/>
            <w:hideMark/>
          </w:tcPr>
          <w:p w14:paraId="78DC8347" w14:textId="77777777" w:rsidR="008E7CEB" w:rsidRPr="00CA1D3A" w:rsidRDefault="008E7CEB" w:rsidP="008E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Arusha</w:t>
            </w:r>
          </w:p>
        </w:tc>
        <w:tc>
          <w:tcPr>
            <w:tcW w:w="2977" w:type="dxa"/>
            <w:noWrap/>
            <w:hideMark/>
          </w:tcPr>
          <w:p w14:paraId="3EA5426A" w14:textId="1167E148" w:rsidR="008E7CEB" w:rsidRPr="008E7CEB" w:rsidRDefault="008E7CEB" w:rsidP="008E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8E7CEB">
              <w:rPr>
                <w:rFonts w:ascii="Arial" w:hAnsi="Arial" w:cs="Arial"/>
                <w:sz w:val="28"/>
              </w:rPr>
              <w:t>8</w:t>
            </w:r>
          </w:p>
        </w:tc>
        <w:tc>
          <w:tcPr>
            <w:tcW w:w="1769" w:type="dxa"/>
          </w:tcPr>
          <w:p w14:paraId="64F1ADA7" w14:textId="29E28CC2" w:rsidR="008E7CEB" w:rsidRPr="008E7CEB" w:rsidRDefault="008E7CEB" w:rsidP="008E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E7CEB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2002" w:type="dxa"/>
            <w:noWrap/>
            <w:hideMark/>
          </w:tcPr>
          <w:p w14:paraId="269FD502" w14:textId="77777777" w:rsidR="008E7CEB" w:rsidRPr="00D144C6" w:rsidRDefault="008E7CEB" w:rsidP="008E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4C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0</w:t>
            </w:r>
          </w:p>
        </w:tc>
      </w:tr>
      <w:tr w:rsidR="008E7CEB" w:rsidRPr="00CA1D3A" w14:paraId="7DC269D8" w14:textId="77777777" w:rsidTr="008A2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right w:val="none" w:sz="0" w:space="0" w:color="auto"/>
            </w:tcBorders>
            <w:noWrap/>
            <w:hideMark/>
          </w:tcPr>
          <w:p w14:paraId="1E21FBD2" w14:textId="77777777" w:rsidR="008E7CEB" w:rsidRPr="00CA1D3A" w:rsidRDefault="008E7CEB" w:rsidP="008E7C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2057" w:type="dxa"/>
            <w:noWrap/>
            <w:hideMark/>
          </w:tcPr>
          <w:p w14:paraId="18C6658F" w14:textId="77777777" w:rsidR="008E7CEB" w:rsidRPr="00CA1D3A" w:rsidRDefault="008E7CEB" w:rsidP="008E7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Dar Es Salaam</w:t>
            </w:r>
          </w:p>
        </w:tc>
        <w:tc>
          <w:tcPr>
            <w:tcW w:w="2977" w:type="dxa"/>
            <w:noWrap/>
            <w:hideMark/>
          </w:tcPr>
          <w:p w14:paraId="0E32D041" w14:textId="2D12C60E" w:rsidR="008E7CEB" w:rsidRPr="008E7CEB" w:rsidRDefault="008E7CEB" w:rsidP="008E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8E7CEB">
              <w:rPr>
                <w:rFonts w:ascii="Arial" w:hAnsi="Arial" w:cs="Arial"/>
                <w:sz w:val="28"/>
              </w:rPr>
              <w:t>111</w:t>
            </w:r>
          </w:p>
        </w:tc>
        <w:tc>
          <w:tcPr>
            <w:tcW w:w="1769" w:type="dxa"/>
          </w:tcPr>
          <w:p w14:paraId="4E6C1505" w14:textId="4AD6DA41" w:rsidR="008E7CEB" w:rsidRPr="008E7CEB" w:rsidRDefault="008E7CEB" w:rsidP="008E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E7CEB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002" w:type="dxa"/>
            <w:noWrap/>
            <w:hideMark/>
          </w:tcPr>
          <w:p w14:paraId="236F3EA1" w14:textId="77777777" w:rsidR="008E7CEB" w:rsidRPr="00D144C6" w:rsidRDefault="008E7CEB" w:rsidP="008E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4C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0</w:t>
            </w:r>
          </w:p>
        </w:tc>
      </w:tr>
      <w:tr w:rsidR="008E7CEB" w:rsidRPr="00CA1D3A" w14:paraId="68AA50D9" w14:textId="77777777" w:rsidTr="008A2EB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right w:val="none" w:sz="0" w:space="0" w:color="auto"/>
            </w:tcBorders>
            <w:noWrap/>
            <w:hideMark/>
          </w:tcPr>
          <w:p w14:paraId="26638EFD" w14:textId="77777777" w:rsidR="008E7CEB" w:rsidRPr="00CA1D3A" w:rsidRDefault="008E7CEB" w:rsidP="008E7C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2057" w:type="dxa"/>
            <w:noWrap/>
            <w:hideMark/>
          </w:tcPr>
          <w:p w14:paraId="54713BC7" w14:textId="77777777" w:rsidR="008E7CEB" w:rsidRPr="00CA1D3A" w:rsidRDefault="008E7CEB" w:rsidP="008E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Dodoma</w:t>
            </w:r>
          </w:p>
        </w:tc>
        <w:tc>
          <w:tcPr>
            <w:tcW w:w="2977" w:type="dxa"/>
            <w:noWrap/>
            <w:hideMark/>
          </w:tcPr>
          <w:p w14:paraId="170F2028" w14:textId="1FB549F2" w:rsidR="008E7CEB" w:rsidRPr="008E7CEB" w:rsidRDefault="008E7CEB" w:rsidP="008E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8E7CEB"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1769" w:type="dxa"/>
          </w:tcPr>
          <w:p w14:paraId="3A51505C" w14:textId="523851A4" w:rsidR="008E7CEB" w:rsidRPr="008E7CEB" w:rsidRDefault="008E7CEB" w:rsidP="008E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E7CE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002" w:type="dxa"/>
            <w:noWrap/>
            <w:hideMark/>
          </w:tcPr>
          <w:p w14:paraId="5C84AB3E" w14:textId="77777777" w:rsidR="008E7CEB" w:rsidRPr="00D144C6" w:rsidRDefault="008E7CEB" w:rsidP="008E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4C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0</w:t>
            </w:r>
          </w:p>
        </w:tc>
      </w:tr>
      <w:tr w:rsidR="008E7CEB" w:rsidRPr="00CA1D3A" w14:paraId="61174821" w14:textId="77777777" w:rsidTr="008A2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right w:val="none" w:sz="0" w:space="0" w:color="auto"/>
            </w:tcBorders>
            <w:noWrap/>
            <w:hideMark/>
          </w:tcPr>
          <w:p w14:paraId="68EC812D" w14:textId="77777777" w:rsidR="008E7CEB" w:rsidRPr="00CA1D3A" w:rsidRDefault="008E7CEB" w:rsidP="008E7C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2057" w:type="dxa"/>
            <w:noWrap/>
            <w:hideMark/>
          </w:tcPr>
          <w:p w14:paraId="54248E36" w14:textId="77777777" w:rsidR="008E7CEB" w:rsidRPr="00CA1D3A" w:rsidRDefault="008E7CEB" w:rsidP="008E7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Geita</w:t>
            </w:r>
            <w:proofErr w:type="spellEnd"/>
          </w:p>
        </w:tc>
        <w:tc>
          <w:tcPr>
            <w:tcW w:w="2977" w:type="dxa"/>
            <w:noWrap/>
            <w:hideMark/>
          </w:tcPr>
          <w:p w14:paraId="197098EB" w14:textId="7814E898" w:rsidR="008E7CEB" w:rsidRPr="008E7CEB" w:rsidRDefault="008E7CEB" w:rsidP="008E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8E7CEB"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1769" w:type="dxa"/>
          </w:tcPr>
          <w:p w14:paraId="0FA7270C" w14:textId="1A6EA3F0" w:rsidR="008E7CEB" w:rsidRPr="008E7CEB" w:rsidRDefault="008E7CEB" w:rsidP="008E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E7CE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002" w:type="dxa"/>
            <w:noWrap/>
            <w:hideMark/>
          </w:tcPr>
          <w:p w14:paraId="1A91A944" w14:textId="77777777" w:rsidR="008E7CEB" w:rsidRPr="00D144C6" w:rsidRDefault="008E7CEB" w:rsidP="008E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4C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0</w:t>
            </w:r>
          </w:p>
        </w:tc>
      </w:tr>
      <w:tr w:rsidR="008E7CEB" w:rsidRPr="00CA1D3A" w14:paraId="04520B94" w14:textId="77777777" w:rsidTr="008A2EB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right w:val="none" w:sz="0" w:space="0" w:color="auto"/>
            </w:tcBorders>
            <w:noWrap/>
            <w:hideMark/>
          </w:tcPr>
          <w:p w14:paraId="5536FD31" w14:textId="77777777" w:rsidR="008E7CEB" w:rsidRPr="00CA1D3A" w:rsidRDefault="008E7CEB" w:rsidP="008E7C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2057" w:type="dxa"/>
            <w:noWrap/>
            <w:hideMark/>
          </w:tcPr>
          <w:p w14:paraId="399C2D86" w14:textId="77777777" w:rsidR="008E7CEB" w:rsidRPr="00CA1D3A" w:rsidRDefault="008E7CEB" w:rsidP="008E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Iringa</w:t>
            </w:r>
          </w:p>
        </w:tc>
        <w:tc>
          <w:tcPr>
            <w:tcW w:w="2977" w:type="dxa"/>
            <w:noWrap/>
            <w:hideMark/>
          </w:tcPr>
          <w:p w14:paraId="378B36A9" w14:textId="16137716" w:rsidR="008E7CEB" w:rsidRPr="008E7CEB" w:rsidRDefault="008E7CEB" w:rsidP="008E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8E7CEB"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1769" w:type="dxa"/>
          </w:tcPr>
          <w:p w14:paraId="72BCC815" w14:textId="42C0775C" w:rsidR="008E7CEB" w:rsidRPr="008E7CEB" w:rsidRDefault="008E7CEB" w:rsidP="008E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E7CE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002" w:type="dxa"/>
            <w:noWrap/>
            <w:hideMark/>
          </w:tcPr>
          <w:p w14:paraId="4F54D3E6" w14:textId="77777777" w:rsidR="008E7CEB" w:rsidRPr="00D144C6" w:rsidRDefault="008E7CEB" w:rsidP="008E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4C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0</w:t>
            </w:r>
          </w:p>
        </w:tc>
      </w:tr>
      <w:tr w:rsidR="008E7CEB" w:rsidRPr="00CA1D3A" w14:paraId="4EDF81CD" w14:textId="77777777" w:rsidTr="008A2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right w:val="none" w:sz="0" w:space="0" w:color="auto"/>
            </w:tcBorders>
            <w:noWrap/>
            <w:hideMark/>
          </w:tcPr>
          <w:p w14:paraId="5A92EB41" w14:textId="77777777" w:rsidR="008E7CEB" w:rsidRPr="00CA1D3A" w:rsidRDefault="008E7CEB" w:rsidP="008E7C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6</w:t>
            </w:r>
          </w:p>
        </w:tc>
        <w:tc>
          <w:tcPr>
            <w:tcW w:w="2057" w:type="dxa"/>
            <w:noWrap/>
            <w:hideMark/>
          </w:tcPr>
          <w:p w14:paraId="5158092F" w14:textId="77777777" w:rsidR="008E7CEB" w:rsidRPr="00CA1D3A" w:rsidRDefault="008E7CEB" w:rsidP="008E7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Kagera</w:t>
            </w:r>
            <w:proofErr w:type="spellEnd"/>
          </w:p>
        </w:tc>
        <w:tc>
          <w:tcPr>
            <w:tcW w:w="2977" w:type="dxa"/>
            <w:noWrap/>
            <w:hideMark/>
          </w:tcPr>
          <w:p w14:paraId="3965317B" w14:textId="5138CDBC" w:rsidR="008E7CEB" w:rsidRPr="008E7CEB" w:rsidRDefault="008E7CEB" w:rsidP="008E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8E7CEB"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1769" w:type="dxa"/>
          </w:tcPr>
          <w:p w14:paraId="7A281A9D" w14:textId="30D4CEB0" w:rsidR="008E7CEB" w:rsidRPr="008E7CEB" w:rsidRDefault="008E7CEB" w:rsidP="008E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E7CE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002" w:type="dxa"/>
            <w:noWrap/>
            <w:hideMark/>
          </w:tcPr>
          <w:p w14:paraId="6F91FE8E" w14:textId="77777777" w:rsidR="008E7CEB" w:rsidRPr="00D144C6" w:rsidRDefault="008E7CEB" w:rsidP="008E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4C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0</w:t>
            </w:r>
          </w:p>
        </w:tc>
      </w:tr>
      <w:tr w:rsidR="008E7CEB" w:rsidRPr="00CA1D3A" w14:paraId="06D4CB93" w14:textId="77777777" w:rsidTr="008A2EB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right w:val="none" w:sz="0" w:space="0" w:color="auto"/>
            </w:tcBorders>
            <w:noWrap/>
            <w:hideMark/>
          </w:tcPr>
          <w:p w14:paraId="6F8364D2" w14:textId="77777777" w:rsidR="008E7CEB" w:rsidRPr="00CA1D3A" w:rsidRDefault="008E7CEB" w:rsidP="008E7C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7</w:t>
            </w:r>
          </w:p>
        </w:tc>
        <w:tc>
          <w:tcPr>
            <w:tcW w:w="2057" w:type="dxa"/>
            <w:noWrap/>
            <w:hideMark/>
          </w:tcPr>
          <w:p w14:paraId="1EBFB3D8" w14:textId="77777777" w:rsidR="008E7CEB" w:rsidRPr="00CA1D3A" w:rsidRDefault="008E7CEB" w:rsidP="008E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Katavi</w:t>
            </w:r>
          </w:p>
        </w:tc>
        <w:tc>
          <w:tcPr>
            <w:tcW w:w="2977" w:type="dxa"/>
            <w:noWrap/>
            <w:hideMark/>
          </w:tcPr>
          <w:p w14:paraId="3B631A25" w14:textId="36EC1D9B" w:rsidR="008E7CEB" w:rsidRPr="008E7CEB" w:rsidRDefault="008E7CEB" w:rsidP="008E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8E7CEB"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1769" w:type="dxa"/>
          </w:tcPr>
          <w:p w14:paraId="63EECB84" w14:textId="6D433709" w:rsidR="008E7CEB" w:rsidRPr="008E7CEB" w:rsidRDefault="008E7CEB" w:rsidP="008E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E7CE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002" w:type="dxa"/>
            <w:noWrap/>
            <w:hideMark/>
          </w:tcPr>
          <w:p w14:paraId="5B026B22" w14:textId="77777777" w:rsidR="008E7CEB" w:rsidRPr="00D144C6" w:rsidRDefault="008E7CEB" w:rsidP="008E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4C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0</w:t>
            </w:r>
          </w:p>
        </w:tc>
      </w:tr>
      <w:tr w:rsidR="008E7CEB" w:rsidRPr="00CA1D3A" w14:paraId="6BF3FA72" w14:textId="77777777" w:rsidTr="008A2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right w:val="none" w:sz="0" w:space="0" w:color="auto"/>
            </w:tcBorders>
            <w:noWrap/>
            <w:hideMark/>
          </w:tcPr>
          <w:p w14:paraId="2C92802C" w14:textId="77777777" w:rsidR="008E7CEB" w:rsidRPr="00CA1D3A" w:rsidRDefault="008E7CEB" w:rsidP="008E7C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8</w:t>
            </w:r>
          </w:p>
        </w:tc>
        <w:tc>
          <w:tcPr>
            <w:tcW w:w="2057" w:type="dxa"/>
            <w:noWrap/>
            <w:hideMark/>
          </w:tcPr>
          <w:p w14:paraId="0B4BF38D" w14:textId="77777777" w:rsidR="008E7CEB" w:rsidRPr="00CA1D3A" w:rsidRDefault="008E7CEB" w:rsidP="008E7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Kigoma</w:t>
            </w:r>
          </w:p>
        </w:tc>
        <w:tc>
          <w:tcPr>
            <w:tcW w:w="2977" w:type="dxa"/>
            <w:noWrap/>
            <w:hideMark/>
          </w:tcPr>
          <w:p w14:paraId="7BCB1A59" w14:textId="62EC4F43" w:rsidR="008E7CEB" w:rsidRPr="008E7CEB" w:rsidRDefault="008E7CEB" w:rsidP="008E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8E7CEB"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1769" w:type="dxa"/>
          </w:tcPr>
          <w:p w14:paraId="39BEB607" w14:textId="00D01005" w:rsidR="008E7CEB" w:rsidRPr="008E7CEB" w:rsidRDefault="008E7CEB" w:rsidP="008E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E7CE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002" w:type="dxa"/>
            <w:noWrap/>
            <w:hideMark/>
          </w:tcPr>
          <w:p w14:paraId="645A0162" w14:textId="77777777" w:rsidR="008E7CEB" w:rsidRPr="00D144C6" w:rsidRDefault="008E7CEB" w:rsidP="008E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4C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0</w:t>
            </w:r>
          </w:p>
        </w:tc>
      </w:tr>
      <w:tr w:rsidR="008E7CEB" w:rsidRPr="00CA1D3A" w14:paraId="0BDA99E5" w14:textId="77777777" w:rsidTr="008A2EB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right w:val="none" w:sz="0" w:space="0" w:color="auto"/>
            </w:tcBorders>
            <w:noWrap/>
            <w:hideMark/>
          </w:tcPr>
          <w:p w14:paraId="09DBCC32" w14:textId="77777777" w:rsidR="008E7CEB" w:rsidRPr="00CA1D3A" w:rsidRDefault="008E7CEB" w:rsidP="008E7C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9</w:t>
            </w:r>
          </w:p>
        </w:tc>
        <w:tc>
          <w:tcPr>
            <w:tcW w:w="2057" w:type="dxa"/>
            <w:noWrap/>
            <w:hideMark/>
          </w:tcPr>
          <w:p w14:paraId="5035597A" w14:textId="77777777" w:rsidR="008E7CEB" w:rsidRPr="00CA1D3A" w:rsidRDefault="008E7CEB" w:rsidP="008E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Kilimanjaro</w:t>
            </w:r>
          </w:p>
        </w:tc>
        <w:tc>
          <w:tcPr>
            <w:tcW w:w="2977" w:type="dxa"/>
            <w:noWrap/>
            <w:hideMark/>
          </w:tcPr>
          <w:p w14:paraId="29B689D1" w14:textId="702FB6CC" w:rsidR="008E7CEB" w:rsidRPr="008E7CEB" w:rsidRDefault="008E7CEB" w:rsidP="008E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8E7CEB"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1769" w:type="dxa"/>
          </w:tcPr>
          <w:p w14:paraId="5AD1F15D" w14:textId="1F52EDBD" w:rsidR="008E7CEB" w:rsidRPr="008E7CEB" w:rsidRDefault="008E7CEB" w:rsidP="008E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E7CE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002" w:type="dxa"/>
            <w:noWrap/>
            <w:hideMark/>
          </w:tcPr>
          <w:p w14:paraId="43255FD7" w14:textId="77777777" w:rsidR="008E7CEB" w:rsidRPr="00D144C6" w:rsidRDefault="008E7CEB" w:rsidP="008E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4C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0</w:t>
            </w:r>
          </w:p>
        </w:tc>
      </w:tr>
      <w:tr w:rsidR="008E7CEB" w:rsidRPr="00CA1D3A" w14:paraId="6243BE12" w14:textId="77777777" w:rsidTr="008A2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right w:val="none" w:sz="0" w:space="0" w:color="auto"/>
            </w:tcBorders>
            <w:noWrap/>
            <w:hideMark/>
          </w:tcPr>
          <w:p w14:paraId="5C4E910D" w14:textId="77777777" w:rsidR="008E7CEB" w:rsidRPr="00CA1D3A" w:rsidRDefault="008E7CEB" w:rsidP="008E7C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10</w:t>
            </w:r>
          </w:p>
        </w:tc>
        <w:tc>
          <w:tcPr>
            <w:tcW w:w="2057" w:type="dxa"/>
            <w:noWrap/>
            <w:hideMark/>
          </w:tcPr>
          <w:p w14:paraId="4D1F75AA" w14:textId="77777777" w:rsidR="008E7CEB" w:rsidRPr="00CA1D3A" w:rsidRDefault="008E7CEB" w:rsidP="008E7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Lindi</w:t>
            </w:r>
            <w:proofErr w:type="spellEnd"/>
          </w:p>
        </w:tc>
        <w:tc>
          <w:tcPr>
            <w:tcW w:w="2977" w:type="dxa"/>
            <w:noWrap/>
            <w:hideMark/>
          </w:tcPr>
          <w:p w14:paraId="4AF1E1B5" w14:textId="068D0B81" w:rsidR="008E7CEB" w:rsidRPr="008E7CEB" w:rsidRDefault="008E7CEB" w:rsidP="008E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8E7CEB"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1769" w:type="dxa"/>
          </w:tcPr>
          <w:p w14:paraId="3C6CCC9F" w14:textId="35178632" w:rsidR="008E7CEB" w:rsidRPr="008E7CEB" w:rsidRDefault="008E7CEB" w:rsidP="008E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E7CE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002" w:type="dxa"/>
            <w:noWrap/>
            <w:hideMark/>
          </w:tcPr>
          <w:p w14:paraId="34F2D0DF" w14:textId="77777777" w:rsidR="008E7CEB" w:rsidRPr="00D144C6" w:rsidRDefault="008E7CEB" w:rsidP="008E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4C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0</w:t>
            </w:r>
          </w:p>
        </w:tc>
      </w:tr>
      <w:tr w:rsidR="008E7CEB" w:rsidRPr="00CA1D3A" w14:paraId="0604A274" w14:textId="77777777" w:rsidTr="008A2EB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right w:val="none" w:sz="0" w:space="0" w:color="auto"/>
            </w:tcBorders>
            <w:noWrap/>
            <w:hideMark/>
          </w:tcPr>
          <w:p w14:paraId="5BDFA82E" w14:textId="77777777" w:rsidR="008E7CEB" w:rsidRPr="00CA1D3A" w:rsidRDefault="008E7CEB" w:rsidP="008E7C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11</w:t>
            </w:r>
          </w:p>
        </w:tc>
        <w:tc>
          <w:tcPr>
            <w:tcW w:w="2057" w:type="dxa"/>
            <w:noWrap/>
            <w:hideMark/>
          </w:tcPr>
          <w:p w14:paraId="2E43DF47" w14:textId="77777777" w:rsidR="008E7CEB" w:rsidRPr="00CA1D3A" w:rsidRDefault="008E7CEB" w:rsidP="008E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Manyara</w:t>
            </w:r>
          </w:p>
        </w:tc>
        <w:tc>
          <w:tcPr>
            <w:tcW w:w="2977" w:type="dxa"/>
            <w:noWrap/>
            <w:hideMark/>
          </w:tcPr>
          <w:p w14:paraId="7CD97637" w14:textId="342ACADC" w:rsidR="008E7CEB" w:rsidRPr="008E7CEB" w:rsidRDefault="008E7CEB" w:rsidP="008E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8E7CEB"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1769" w:type="dxa"/>
          </w:tcPr>
          <w:p w14:paraId="3D990A80" w14:textId="7E1523F6" w:rsidR="008E7CEB" w:rsidRPr="008E7CEB" w:rsidRDefault="008E7CEB" w:rsidP="008E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E7CE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002" w:type="dxa"/>
            <w:noWrap/>
            <w:hideMark/>
          </w:tcPr>
          <w:p w14:paraId="3334A758" w14:textId="77777777" w:rsidR="008E7CEB" w:rsidRPr="00D144C6" w:rsidRDefault="008E7CEB" w:rsidP="008E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4C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0</w:t>
            </w:r>
          </w:p>
        </w:tc>
      </w:tr>
      <w:tr w:rsidR="008E7CEB" w:rsidRPr="00CA1D3A" w14:paraId="1C266483" w14:textId="77777777" w:rsidTr="008A2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right w:val="none" w:sz="0" w:space="0" w:color="auto"/>
            </w:tcBorders>
            <w:noWrap/>
            <w:hideMark/>
          </w:tcPr>
          <w:p w14:paraId="7AD8FA8D" w14:textId="77777777" w:rsidR="008E7CEB" w:rsidRPr="00CA1D3A" w:rsidRDefault="008E7CEB" w:rsidP="008E7C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12</w:t>
            </w:r>
          </w:p>
        </w:tc>
        <w:tc>
          <w:tcPr>
            <w:tcW w:w="2057" w:type="dxa"/>
            <w:noWrap/>
            <w:hideMark/>
          </w:tcPr>
          <w:p w14:paraId="7110FF30" w14:textId="77777777" w:rsidR="008E7CEB" w:rsidRPr="00CA1D3A" w:rsidRDefault="008E7CEB" w:rsidP="008E7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Mara</w:t>
            </w:r>
          </w:p>
        </w:tc>
        <w:tc>
          <w:tcPr>
            <w:tcW w:w="2977" w:type="dxa"/>
            <w:noWrap/>
            <w:hideMark/>
          </w:tcPr>
          <w:p w14:paraId="341AB9F7" w14:textId="0BD18308" w:rsidR="008E7CEB" w:rsidRPr="008E7CEB" w:rsidRDefault="008E7CEB" w:rsidP="008E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8E7CEB"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1769" w:type="dxa"/>
          </w:tcPr>
          <w:p w14:paraId="005D175E" w14:textId="1B0A24F1" w:rsidR="008E7CEB" w:rsidRPr="008E7CEB" w:rsidRDefault="008E7CEB" w:rsidP="008E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E7CEB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2002" w:type="dxa"/>
            <w:noWrap/>
            <w:hideMark/>
          </w:tcPr>
          <w:p w14:paraId="0E563470" w14:textId="77777777" w:rsidR="008E7CEB" w:rsidRPr="00D144C6" w:rsidRDefault="008E7CEB" w:rsidP="008E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4C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0</w:t>
            </w:r>
          </w:p>
        </w:tc>
      </w:tr>
      <w:tr w:rsidR="008E7CEB" w:rsidRPr="00CA1D3A" w14:paraId="2680A833" w14:textId="77777777" w:rsidTr="008A2EB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right w:val="none" w:sz="0" w:space="0" w:color="auto"/>
            </w:tcBorders>
            <w:noWrap/>
            <w:hideMark/>
          </w:tcPr>
          <w:p w14:paraId="07EAC3CD" w14:textId="77777777" w:rsidR="008E7CEB" w:rsidRPr="00CA1D3A" w:rsidRDefault="008E7CEB" w:rsidP="008E7C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13</w:t>
            </w:r>
          </w:p>
        </w:tc>
        <w:tc>
          <w:tcPr>
            <w:tcW w:w="2057" w:type="dxa"/>
            <w:noWrap/>
            <w:hideMark/>
          </w:tcPr>
          <w:p w14:paraId="54663CBA" w14:textId="77777777" w:rsidR="008E7CEB" w:rsidRPr="00CA1D3A" w:rsidRDefault="008E7CEB" w:rsidP="008E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Mbeya</w:t>
            </w:r>
          </w:p>
        </w:tc>
        <w:tc>
          <w:tcPr>
            <w:tcW w:w="2977" w:type="dxa"/>
            <w:noWrap/>
            <w:hideMark/>
          </w:tcPr>
          <w:p w14:paraId="7134A0AE" w14:textId="3143AD1F" w:rsidR="008E7CEB" w:rsidRPr="008E7CEB" w:rsidRDefault="008E7CEB" w:rsidP="008E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8E7CEB"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1769" w:type="dxa"/>
          </w:tcPr>
          <w:p w14:paraId="0B052FBF" w14:textId="5056D853" w:rsidR="008E7CEB" w:rsidRPr="008E7CEB" w:rsidRDefault="008E7CEB" w:rsidP="008E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E7CEB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002" w:type="dxa"/>
            <w:noWrap/>
            <w:hideMark/>
          </w:tcPr>
          <w:p w14:paraId="610561AA" w14:textId="77777777" w:rsidR="008E7CEB" w:rsidRPr="00D144C6" w:rsidRDefault="008E7CEB" w:rsidP="008E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4C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0</w:t>
            </w:r>
          </w:p>
        </w:tc>
      </w:tr>
      <w:tr w:rsidR="008E7CEB" w:rsidRPr="00CA1D3A" w14:paraId="61E8A795" w14:textId="77777777" w:rsidTr="008A2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right w:val="none" w:sz="0" w:space="0" w:color="auto"/>
            </w:tcBorders>
            <w:noWrap/>
            <w:hideMark/>
          </w:tcPr>
          <w:p w14:paraId="30C18684" w14:textId="77777777" w:rsidR="008E7CEB" w:rsidRPr="00CA1D3A" w:rsidRDefault="008E7CEB" w:rsidP="008E7C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14</w:t>
            </w:r>
          </w:p>
        </w:tc>
        <w:tc>
          <w:tcPr>
            <w:tcW w:w="2057" w:type="dxa"/>
            <w:noWrap/>
            <w:hideMark/>
          </w:tcPr>
          <w:p w14:paraId="0B525591" w14:textId="77777777" w:rsidR="008E7CEB" w:rsidRPr="00CA1D3A" w:rsidRDefault="008E7CEB" w:rsidP="008E7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Morogoro</w:t>
            </w:r>
          </w:p>
        </w:tc>
        <w:tc>
          <w:tcPr>
            <w:tcW w:w="2977" w:type="dxa"/>
            <w:noWrap/>
            <w:hideMark/>
          </w:tcPr>
          <w:p w14:paraId="70A94675" w14:textId="3D675A0E" w:rsidR="008E7CEB" w:rsidRPr="008E7CEB" w:rsidRDefault="008E7CEB" w:rsidP="008E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8E7CEB"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1769" w:type="dxa"/>
          </w:tcPr>
          <w:p w14:paraId="2900EBD8" w14:textId="0DBD8080" w:rsidR="008E7CEB" w:rsidRPr="008E7CEB" w:rsidRDefault="008E7CEB" w:rsidP="008E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E7CE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002" w:type="dxa"/>
            <w:noWrap/>
            <w:hideMark/>
          </w:tcPr>
          <w:p w14:paraId="23648254" w14:textId="77777777" w:rsidR="008E7CEB" w:rsidRPr="00D144C6" w:rsidRDefault="008E7CEB" w:rsidP="008E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4C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0</w:t>
            </w:r>
          </w:p>
        </w:tc>
      </w:tr>
      <w:tr w:rsidR="008E7CEB" w:rsidRPr="00CA1D3A" w14:paraId="6F833F4E" w14:textId="77777777" w:rsidTr="008A2EB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right w:val="none" w:sz="0" w:space="0" w:color="auto"/>
            </w:tcBorders>
            <w:noWrap/>
            <w:hideMark/>
          </w:tcPr>
          <w:p w14:paraId="3571DB84" w14:textId="77777777" w:rsidR="008E7CEB" w:rsidRPr="00CA1D3A" w:rsidRDefault="008E7CEB" w:rsidP="008E7C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15</w:t>
            </w:r>
          </w:p>
        </w:tc>
        <w:tc>
          <w:tcPr>
            <w:tcW w:w="2057" w:type="dxa"/>
            <w:noWrap/>
            <w:hideMark/>
          </w:tcPr>
          <w:p w14:paraId="6BFF2F5E" w14:textId="77777777" w:rsidR="008E7CEB" w:rsidRPr="00CA1D3A" w:rsidRDefault="008E7CEB" w:rsidP="008E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Mtwara</w:t>
            </w:r>
          </w:p>
        </w:tc>
        <w:tc>
          <w:tcPr>
            <w:tcW w:w="2977" w:type="dxa"/>
            <w:noWrap/>
            <w:hideMark/>
          </w:tcPr>
          <w:p w14:paraId="37C90FE0" w14:textId="4F2240CA" w:rsidR="008E7CEB" w:rsidRPr="008E7CEB" w:rsidRDefault="008E7CEB" w:rsidP="008E7CEB">
            <w:pPr>
              <w:tabs>
                <w:tab w:val="left" w:pos="1300"/>
                <w:tab w:val="center" w:pos="13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8E7CEB"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1769" w:type="dxa"/>
          </w:tcPr>
          <w:p w14:paraId="3772DF6A" w14:textId="640EB320" w:rsidR="008E7CEB" w:rsidRPr="008E7CEB" w:rsidRDefault="008E7CEB" w:rsidP="008E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E7CE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002" w:type="dxa"/>
            <w:noWrap/>
            <w:hideMark/>
          </w:tcPr>
          <w:p w14:paraId="4CF1B395" w14:textId="77777777" w:rsidR="008E7CEB" w:rsidRPr="00D144C6" w:rsidRDefault="008E7CEB" w:rsidP="008E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4C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0</w:t>
            </w:r>
          </w:p>
        </w:tc>
      </w:tr>
      <w:tr w:rsidR="008E7CEB" w:rsidRPr="00CA1D3A" w14:paraId="28B449C8" w14:textId="77777777" w:rsidTr="008A2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right w:val="none" w:sz="0" w:space="0" w:color="auto"/>
            </w:tcBorders>
            <w:noWrap/>
            <w:hideMark/>
          </w:tcPr>
          <w:p w14:paraId="19208DEC" w14:textId="77777777" w:rsidR="008E7CEB" w:rsidRPr="00CA1D3A" w:rsidRDefault="008E7CEB" w:rsidP="008E7C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16</w:t>
            </w:r>
          </w:p>
        </w:tc>
        <w:tc>
          <w:tcPr>
            <w:tcW w:w="2057" w:type="dxa"/>
            <w:noWrap/>
            <w:hideMark/>
          </w:tcPr>
          <w:p w14:paraId="10F15082" w14:textId="77777777" w:rsidR="008E7CEB" w:rsidRPr="00CA1D3A" w:rsidRDefault="008E7CEB" w:rsidP="008E7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Mwanza</w:t>
            </w:r>
          </w:p>
        </w:tc>
        <w:tc>
          <w:tcPr>
            <w:tcW w:w="2977" w:type="dxa"/>
            <w:noWrap/>
            <w:hideMark/>
          </w:tcPr>
          <w:p w14:paraId="14AA406E" w14:textId="0C1ED824" w:rsidR="008E7CEB" w:rsidRPr="008E7CEB" w:rsidRDefault="008E7CEB" w:rsidP="008E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8E7CEB"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1769" w:type="dxa"/>
          </w:tcPr>
          <w:p w14:paraId="62766E16" w14:textId="09EFF248" w:rsidR="008E7CEB" w:rsidRPr="008E7CEB" w:rsidRDefault="008E7CEB" w:rsidP="008E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E7CEB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2002" w:type="dxa"/>
            <w:noWrap/>
            <w:hideMark/>
          </w:tcPr>
          <w:p w14:paraId="746A2FAF" w14:textId="77777777" w:rsidR="008E7CEB" w:rsidRPr="00D144C6" w:rsidRDefault="008E7CEB" w:rsidP="008E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4C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8E7CEB" w:rsidRPr="00CA1D3A" w14:paraId="285B7469" w14:textId="77777777" w:rsidTr="008A2EB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right w:val="none" w:sz="0" w:space="0" w:color="auto"/>
            </w:tcBorders>
            <w:noWrap/>
            <w:hideMark/>
          </w:tcPr>
          <w:p w14:paraId="277F4537" w14:textId="77777777" w:rsidR="008E7CEB" w:rsidRPr="00CA1D3A" w:rsidRDefault="008E7CEB" w:rsidP="008E7C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17</w:t>
            </w:r>
          </w:p>
        </w:tc>
        <w:tc>
          <w:tcPr>
            <w:tcW w:w="2057" w:type="dxa"/>
            <w:noWrap/>
            <w:hideMark/>
          </w:tcPr>
          <w:p w14:paraId="588F145D" w14:textId="77777777" w:rsidR="008E7CEB" w:rsidRPr="00CA1D3A" w:rsidRDefault="008E7CEB" w:rsidP="008E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Njombe</w:t>
            </w:r>
            <w:proofErr w:type="spellEnd"/>
          </w:p>
        </w:tc>
        <w:tc>
          <w:tcPr>
            <w:tcW w:w="2977" w:type="dxa"/>
            <w:noWrap/>
            <w:hideMark/>
          </w:tcPr>
          <w:p w14:paraId="040D1545" w14:textId="11D1EAD0" w:rsidR="008E7CEB" w:rsidRPr="008E7CEB" w:rsidRDefault="008E7CEB" w:rsidP="008E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8E7CEB"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1769" w:type="dxa"/>
          </w:tcPr>
          <w:p w14:paraId="04F5B79C" w14:textId="6DFA5E29" w:rsidR="008E7CEB" w:rsidRPr="008E7CEB" w:rsidRDefault="008E7CEB" w:rsidP="008E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E7CE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002" w:type="dxa"/>
            <w:noWrap/>
            <w:hideMark/>
          </w:tcPr>
          <w:p w14:paraId="61919058" w14:textId="77777777" w:rsidR="008E7CEB" w:rsidRPr="00D144C6" w:rsidRDefault="008E7CEB" w:rsidP="008E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4C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0</w:t>
            </w:r>
          </w:p>
        </w:tc>
      </w:tr>
      <w:tr w:rsidR="008E7CEB" w:rsidRPr="00CA1D3A" w14:paraId="0E4EDE30" w14:textId="77777777" w:rsidTr="008A2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right w:val="none" w:sz="0" w:space="0" w:color="auto"/>
            </w:tcBorders>
            <w:noWrap/>
            <w:hideMark/>
          </w:tcPr>
          <w:p w14:paraId="578D9DF6" w14:textId="77777777" w:rsidR="008E7CEB" w:rsidRPr="00CA1D3A" w:rsidRDefault="008E7CEB" w:rsidP="008E7C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18</w:t>
            </w:r>
          </w:p>
        </w:tc>
        <w:tc>
          <w:tcPr>
            <w:tcW w:w="2057" w:type="dxa"/>
            <w:noWrap/>
            <w:hideMark/>
          </w:tcPr>
          <w:p w14:paraId="6EF1BA96" w14:textId="77777777" w:rsidR="008E7CEB" w:rsidRPr="00CA1D3A" w:rsidRDefault="008E7CEB" w:rsidP="008E7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Pwani</w:t>
            </w:r>
            <w:proofErr w:type="spellEnd"/>
          </w:p>
        </w:tc>
        <w:tc>
          <w:tcPr>
            <w:tcW w:w="2977" w:type="dxa"/>
            <w:noWrap/>
            <w:hideMark/>
          </w:tcPr>
          <w:p w14:paraId="4A8FECA0" w14:textId="0C433BF2" w:rsidR="008E7CEB" w:rsidRPr="008E7CEB" w:rsidRDefault="008E7CEB" w:rsidP="008E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8E7CEB"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1769" w:type="dxa"/>
          </w:tcPr>
          <w:p w14:paraId="0E7591C4" w14:textId="1C294812" w:rsidR="008E7CEB" w:rsidRPr="008E7CEB" w:rsidRDefault="008E7CEB" w:rsidP="008E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E7CEB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002" w:type="dxa"/>
            <w:noWrap/>
            <w:hideMark/>
          </w:tcPr>
          <w:p w14:paraId="4F65C54C" w14:textId="77777777" w:rsidR="008E7CEB" w:rsidRPr="00D144C6" w:rsidRDefault="008E7CEB" w:rsidP="008E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4C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0</w:t>
            </w:r>
          </w:p>
        </w:tc>
      </w:tr>
      <w:tr w:rsidR="008E7CEB" w:rsidRPr="00CA1D3A" w14:paraId="22C1881C" w14:textId="77777777" w:rsidTr="008A2EB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right w:val="none" w:sz="0" w:space="0" w:color="auto"/>
            </w:tcBorders>
            <w:noWrap/>
            <w:hideMark/>
          </w:tcPr>
          <w:p w14:paraId="02AE884B" w14:textId="77777777" w:rsidR="008E7CEB" w:rsidRPr="00CA1D3A" w:rsidRDefault="008E7CEB" w:rsidP="008E7C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19</w:t>
            </w:r>
          </w:p>
        </w:tc>
        <w:tc>
          <w:tcPr>
            <w:tcW w:w="2057" w:type="dxa"/>
            <w:noWrap/>
            <w:hideMark/>
          </w:tcPr>
          <w:p w14:paraId="7CAF6934" w14:textId="77777777" w:rsidR="008E7CEB" w:rsidRPr="00CA1D3A" w:rsidRDefault="008E7CEB" w:rsidP="008E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Rukwa</w:t>
            </w:r>
            <w:proofErr w:type="spellEnd"/>
          </w:p>
        </w:tc>
        <w:tc>
          <w:tcPr>
            <w:tcW w:w="2977" w:type="dxa"/>
            <w:noWrap/>
            <w:hideMark/>
          </w:tcPr>
          <w:p w14:paraId="7063E66D" w14:textId="0760ED98" w:rsidR="008E7CEB" w:rsidRPr="008E7CEB" w:rsidRDefault="008E7CEB" w:rsidP="008E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8E7CEB"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1769" w:type="dxa"/>
          </w:tcPr>
          <w:p w14:paraId="438BE227" w14:textId="0B857126" w:rsidR="008E7CEB" w:rsidRPr="008E7CEB" w:rsidRDefault="008E7CEB" w:rsidP="008E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E7CE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002" w:type="dxa"/>
            <w:noWrap/>
            <w:hideMark/>
          </w:tcPr>
          <w:p w14:paraId="686FC410" w14:textId="77777777" w:rsidR="008E7CEB" w:rsidRPr="00D144C6" w:rsidRDefault="008E7CEB" w:rsidP="008E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4C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0</w:t>
            </w:r>
          </w:p>
        </w:tc>
      </w:tr>
      <w:tr w:rsidR="008E7CEB" w:rsidRPr="00CA1D3A" w14:paraId="302B8E21" w14:textId="77777777" w:rsidTr="008A2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right w:val="none" w:sz="0" w:space="0" w:color="auto"/>
            </w:tcBorders>
            <w:noWrap/>
            <w:hideMark/>
          </w:tcPr>
          <w:p w14:paraId="758F5C08" w14:textId="77777777" w:rsidR="008E7CEB" w:rsidRPr="00CA1D3A" w:rsidRDefault="008E7CEB" w:rsidP="008E7C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20</w:t>
            </w:r>
          </w:p>
        </w:tc>
        <w:tc>
          <w:tcPr>
            <w:tcW w:w="2057" w:type="dxa"/>
            <w:noWrap/>
            <w:hideMark/>
          </w:tcPr>
          <w:p w14:paraId="17CA9226" w14:textId="77777777" w:rsidR="008E7CEB" w:rsidRPr="00CA1D3A" w:rsidRDefault="008E7CEB" w:rsidP="008E7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Ruvuma</w:t>
            </w:r>
          </w:p>
        </w:tc>
        <w:tc>
          <w:tcPr>
            <w:tcW w:w="2977" w:type="dxa"/>
            <w:noWrap/>
            <w:hideMark/>
          </w:tcPr>
          <w:p w14:paraId="51557D5E" w14:textId="65E9BFFA" w:rsidR="008E7CEB" w:rsidRPr="008E7CEB" w:rsidRDefault="008E7CEB" w:rsidP="008E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8E7CEB"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1769" w:type="dxa"/>
          </w:tcPr>
          <w:p w14:paraId="57B75684" w14:textId="0BC03CC7" w:rsidR="008E7CEB" w:rsidRPr="008E7CEB" w:rsidRDefault="008E7CEB" w:rsidP="008E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E7CEB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002" w:type="dxa"/>
            <w:noWrap/>
            <w:hideMark/>
          </w:tcPr>
          <w:p w14:paraId="2F7ED7DA" w14:textId="77777777" w:rsidR="008E7CEB" w:rsidRPr="00D144C6" w:rsidRDefault="008E7CEB" w:rsidP="008E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4C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0</w:t>
            </w:r>
          </w:p>
        </w:tc>
      </w:tr>
      <w:tr w:rsidR="008E7CEB" w:rsidRPr="00CA1D3A" w14:paraId="28B0FE1A" w14:textId="77777777" w:rsidTr="008A2EB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right w:val="none" w:sz="0" w:space="0" w:color="auto"/>
            </w:tcBorders>
            <w:noWrap/>
            <w:hideMark/>
          </w:tcPr>
          <w:p w14:paraId="11F849DA" w14:textId="77777777" w:rsidR="008E7CEB" w:rsidRPr="00CA1D3A" w:rsidRDefault="008E7CEB" w:rsidP="008E7C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21</w:t>
            </w:r>
          </w:p>
        </w:tc>
        <w:tc>
          <w:tcPr>
            <w:tcW w:w="2057" w:type="dxa"/>
            <w:noWrap/>
            <w:hideMark/>
          </w:tcPr>
          <w:p w14:paraId="7D35FD11" w14:textId="77777777" w:rsidR="008E7CEB" w:rsidRPr="00CA1D3A" w:rsidRDefault="008E7CEB" w:rsidP="008E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Shinyanga</w:t>
            </w:r>
            <w:proofErr w:type="spellEnd"/>
          </w:p>
        </w:tc>
        <w:tc>
          <w:tcPr>
            <w:tcW w:w="2977" w:type="dxa"/>
            <w:noWrap/>
            <w:hideMark/>
          </w:tcPr>
          <w:p w14:paraId="1B3A8351" w14:textId="0C83A44F" w:rsidR="008E7CEB" w:rsidRPr="008E7CEB" w:rsidRDefault="008E7CEB" w:rsidP="008E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8E7CEB"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1769" w:type="dxa"/>
          </w:tcPr>
          <w:p w14:paraId="2ECC83EF" w14:textId="3647A533" w:rsidR="008E7CEB" w:rsidRPr="008E7CEB" w:rsidRDefault="008E7CEB" w:rsidP="008E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E7CEB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2002" w:type="dxa"/>
            <w:noWrap/>
            <w:hideMark/>
          </w:tcPr>
          <w:p w14:paraId="76EE2291" w14:textId="77777777" w:rsidR="008E7CEB" w:rsidRPr="00D144C6" w:rsidRDefault="008E7CEB" w:rsidP="008E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4C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0</w:t>
            </w:r>
          </w:p>
        </w:tc>
      </w:tr>
      <w:tr w:rsidR="008E7CEB" w:rsidRPr="00CA1D3A" w14:paraId="4ABBF62B" w14:textId="77777777" w:rsidTr="008A2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right w:val="none" w:sz="0" w:space="0" w:color="auto"/>
            </w:tcBorders>
            <w:noWrap/>
            <w:hideMark/>
          </w:tcPr>
          <w:p w14:paraId="2910F4CD" w14:textId="77777777" w:rsidR="008E7CEB" w:rsidRPr="00CA1D3A" w:rsidRDefault="008E7CEB" w:rsidP="008E7C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22</w:t>
            </w:r>
          </w:p>
        </w:tc>
        <w:tc>
          <w:tcPr>
            <w:tcW w:w="2057" w:type="dxa"/>
            <w:noWrap/>
            <w:hideMark/>
          </w:tcPr>
          <w:p w14:paraId="0A8C2FA6" w14:textId="77777777" w:rsidR="008E7CEB" w:rsidRPr="00CA1D3A" w:rsidRDefault="008E7CEB" w:rsidP="008E7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Simiyu</w:t>
            </w:r>
            <w:proofErr w:type="spellEnd"/>
          </w:p>
        </w:tc>
        <w:tc>
          <w:tcPr>
            <w:tcW w:w="2977" w:type="dxa"/>
            <w:noWrap/>
            <w:hideMark/>
          </w:tcPr>
          <w:p w14:paraId="3F0C983F" w14:textId="7A089210" w:rsidR="008E7CEB" w:rsidRPr="008E7CEB" w:rsidRDefault="008E7CEB" w:rsidP="008E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8E7CEB"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1769" w:type="dxa"/>
          </w:tcPr>
          <w:p w14:paraId="6139716A" w14:textId="1B82ED1D" w:rsidR="008E7CEB" w:rsidRPr="008E7CEB" w:rsidRDefault="008E7CEB" w:rsidP="008E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E7CEB"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2002" w:type="dxa"/>
            <w:noWrap/>
            <w:hideMark/>
          </w:tcPr>
          <w:p w14:paraId="73C0E91D" w14:textId="77777777" w:rsidR="008E7CEB" w:rsidRPr="00D144C6" w:rsidRDefault="008E7CEB" w:rsidP="008E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4C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0</w:t>
            </w:r>
          </w:p>
        </w:tc>
      </w:tr>
      <w:tr w:rsidR="008E7CEB" w:rsidRPr="00CA1D3A" w14:paraId="272615FE" w14:textId="77777777" w:rsidTr="008A2EB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right w:val="none" w:sz="0" w:space="0" w:color="auto"/>
            </w:tcBorders>
            <w:noWrap/>
            <w:hideMark/>
          </w:tcPr>
          <w:p w14:paraId="27DFBA8C" w14:textId="77777777" w:rsidR="008E7CEB" w:rsidRPr="00CA1D3A" w:rsidRDefault="008E7CEB" w:rsidP="008E7C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23</w:t>
            </w:r>
          </w:p>
        </w:tc>
        <w:tc>
          <w:tcPr>
            <w:tcW w:w="2057" w:type="dxa"/>
            <w:noWrap/>
            <w:hideMark/>
          </w:tcPr>
          <w:p w14:paraId="4D04480D" w14:textId="77777777" w:rsidR="008E7CEB" w:rsidRPr="00CA1D3A" w:rsidRDefault="008E7CEB" w:rsidP="008E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Singida</w:t>
            </w:r>
            <w:proofErr w:type="spellEnd"/>
          </w:p>
        </w:tc>
        <w:tc>
          <w:tcPr>
            <w:tcW w:w="2977" w:type="dxa"/>
            <w:noWrap/>
            <w:hideMark/>
          </w:tcPr>
          <w:p w14:paraId="384D0798" w14:textId="4C0612EC" w:rsidR="008E7CEB" w:rsidRPr="008E7CEB" w:rsidRDefault="008E7CEB" w:rsidP="008E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8E7CEB"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1769" w:type="dxa"/>
          </w:tcPr>
          <w:p w14:paraId="7E292922" w14:textId="11410DEF" w:rsidR="008E7CEB" w:rsidRPr="008E7CEB" w:rsidRDefault="008E7CEB" w:rsidP="008E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E7CEB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002" w:type="dxa"/>
            <w:noWrap/>
            <w:hideMark/>
          </w:tcPr>
          <w:p w14:paraId="0C1BF22B" w14:textId="77777777" w:rsidR="008E7CEB" w:rsidRPr="00D144C6" w:rsidRDefault="008E7CEB" w:rsidP="008E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4C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0</w:t>
            </w:r>
          </w:p>
        </w:tc>
      </w:tr>
      <w:tr w:rsidR="008E7CEB" w:rsidRPr="00CA1D3A" w14:paraId="6D8D3019" w14:textId="77777777" w:rsidTr="008A2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right w:val="none" w:sz="0" w:space="0" w:color="auto"/>
            </w:tcBorders>
            <w:noWrap/>
            <w:hideMark/>
          </w:tcPr>
          <w:p w14:paraId="7B2677DA" w14:textId="77777777" w:rsidR="008E7CEB" w:rsidRPr="00CA1D3A" w:rsidRDefault="008E7CEB" w:rsidP="008E7C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24</w:t>
            </w:r>
          </w:p>
        </w:tc>
        <w:tc>
          <w:tcPr>
            <w:tcW w:w="2057" w:type="dxa"/>
            <w:noWrap/>
            <w:hideMark/>
          </w:tcPr>
          <w:p w14:paraId="0DD0EA72" w14:textId="77777777" w:rsidR="008E7CEB" w:rsidRPr="00CA1D3A" w:rsidRDefault="008E7CEB" w:rsidP="008E7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Songwe</w:t>
            </w:r>
          </w:p>
        </w:tc>
        <w:tc>
          <w:tcPr>
            <w:tcW w:w="2977" w:type="dxa"/>
            <w:noWrap/>
            <w:hideMark/>
          </w:tcPr>
          <w:p w14:paraId="22BEE1D2" w14:textId="3F91028C" w:rsidR="008E7CEB" w:rsidRPr="008E7CEB" w:rsidRDefault="008E7CEB" w:rsidP="008E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8E7CEB"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1769" w:type="dxa"/>
          </w:tcPr>
          <w:p w14:paraId="0FE9F6EE" w14:textId="746CCB1C" w:rsidR="008E7CEB" w:rsidRPr="008E7CEB" w:rsidRDefault="008E7CEB" w:rsidP="008E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E7CE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002" w:type="dxa"/>
            <w:noWrap/>
            <w:hideMark/>
          </w:tcPr>
          <w:p w14:paraId="1DB2C06F" w14:textId="77777777" w:rsidR="008E7CEB" w:rsidRPr="00D144C6" w:rsidRDefault="008E7CEB" w:rsidP="008E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4C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0</w:t>
            </w:r>
          </w:p>
        </w:tc>
      </w:tr>
      <w:tr w:rsidR="008E7CEB" w:rsidRPr="00CA1D3A" w14:paraId="77E606D8" w14:textId="77777777" w:rsidTr="008A2EB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right w:val="none" w:sz="0" w:space="0" w:color="auto"/>
            </w:tcBorders>
            <w:noWrap/>
            <w:hideMark/>
          </w:tcPr>
          <w:p w14:paraId="5C7B1DC0" w14:textId="77777777" w:rsidR="008E7CEB" w:rsidRPr="00CA1D3A" w:rsidRDefault="008E7CEB" w:rsidP="008E7C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25</w:t>
            </w:r>
          </w:p>
        </w:tc>
        <w:tc>
          <w:tcPr>
            <w:tcW w:w="2057" w:type="dxa"/>
            <w:noWrap/>
            <w:hideMark/>
          </w:tcPr>
          <w:p w14:paraId="7A313386" w14:textId="77777777" w:rsidR="008E7CEB" w:rsidRPr="00CA1D3A" w:rsidRDefault="008E7CEB" w:rsidP="008E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Tabora</w:t>
            </w:r>
            <w:proofErr w:type="spellEnd"/>
          </w:p>
        </w:tc>
        <w:tc>
          <w:tcPr>
            <w:tcW w:w="2977" w:type="dxa"/>
            <w:noWrap/>
            <w:hideMark/>
          </w:tcPr>
          <w:p w14:paraId="4C92A7A5" w14:textId="6FE82A16" w:rsidR="008E7CEB" w:rsidRPr="008E7CEB" w:rsidRDefault="008E7CEB" w:rsidP="008E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8E7CEB"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1769" w:type="dxa"/>
          </w:tcPr>
          <w:p w14:paraId="31364A78" w14:textId="2A61EC0B" w:rsidR="008E7CEB" w:rsidRPr="008E7CEB" w:rsidRDefault="008E7CEB" w:rsidP="008E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E7CE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002" w:type="dxa"/>
            <w:noWrap/>
            <w:hideMark/>
          </w:tcPr>
          <w:p w14:paraId="0AD3BC28" w14:textId="77777777" w:rsidR="008E7CEB" w:rsidRPr="00D144C6" w:rsidRDefault="008E7CEB" w:rsidP="008E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4C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0</w:t>
            </w:r>
          </w:p>
        </w:tc>
      </w:tr>
      <w:tr w:rsidR="008E7CEB" w:rsidRPr="00CA1D3A" w14:paraId="0A4508AC" w14:textId="77777777" w:rsidTr="008A2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right w:val="none" w:sz="0" w:space="0" w:color="auto"/>
            </w:tcBorders>
            <w:noWrap/>
            <w:hideMark/>
          </w:tcPr>
          <w:p w14:paraId="4EA19523" w14:textId="77777777" w:rsidR="008E7CEB" w:rsidRPr="00CA1D3A" w:rsidRDefault="008E7CEB" w:rsidP="008E7C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26</w:t>
            </w:r>
          </w:p>
        </w:tc>
        <w:tc>
          <w:tcPr>
            <w:tcW w:w="2057" w:type="dxa"/>
            <w:noWrap/>
            <w:hideMark/>
          </w:tcPr>
          <w:p w14:paraId="27E3458B" w14:textId="77777777" w:rsidR="008E7CEB" w:rsidRPr="00CA1D3A" w:rsidRDefault="008E7CEB" w:rsidP="008E7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Tanga</w:t>
            </w:r>
          </w:p>
        </w:tc>
        <w:tc>
          <w:tcPr>
            <w:tcW w:w="2977" w:type="dxa"/>
            <w:noWrap/>
            <w:hideMark/>
          </w:tcPr>
          <w:p w14:paraId="54EFB991" w14:textId="7442951D" w:rsidR="008E7CEB" w:rsidRPr="008E7CEB" w:rsidRDefault="008E7CEB" w:rsidP="008E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8E7CEB"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1769" w:type="dxa"/>
          </w:tcPr>
          <w:p w14:paraId="0BAEC1E0" w14:textId="38FC99DC" w:rsidR="008E7CEB" w:rsidRPr="008E7CEB" w:rsidRDefault="008E7CEB" w:rsidP="008E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E7CEB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002" w:type="dxa"/>
            <w:noWrap/>
            <w:hideMark/>
          </w:tcPr>
          <w:p w14:paraId="4A506BD1" w14:textId="77777777" w:rsidR="008E7CEB" w:rsidRPr="00D144C6" w:rsidRDefault="008E7CEB" w:rsidP="008E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4C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0</w:t>
            </w:r>
          </w:p>
        </w:tc>
      </w:tr>
      <w:tr w:rsidR="008E7CEB" w:rsidRPr="00CA1D3A" w14:paraId="16DF5110" w14:textId="77777777" w:rsidTr="008A2EB7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right w:val="none" w:sz="0" w:space="0" w:color="auto"/>
            </w:tcBorders>
            <w:noWrap/>
            <w:hideMark/>
          </w:tcPr>
          <w:p w14:paraId="156A5680" w14:textId="77777777" w:rsidR="008E7CEB" w:rsidRPr="00CA1D3A" w:rsidRDefault="008E7CEB" w:rsidP="008E7C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D3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057" w:type="dxa"/>
            <w:noWrap/>
            <w:hideMark/>
          </w:tcPr>
          <w:p w14:paraId="2B851FD4" w14:textId="285C6334" w:rsidR="008E7CEB" w:rsidRPr="00CA1D3A" w:rsidRDefault="008E7CEB" w:rsidP="008E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Jumla</w:t>
            </w:r>
            <w:proofErr w:type="spellEnd"/>
          </w:p>
        </w:tc>
        <w:tc>
          <w:tcPr>
            <w:tcW w:w="2977" w:type="dxa"/>
            <w:noWrap/>
            <w:hideMark/>
          </w:tcPr>
          <w:p w14:paraId="2D22CBC1" w14:textId="1E583EC9" w:rsidR="008E7CEB" w:rsidRPr="008E7CEB" w:rsidRDefault="008E7CEB" w:rsidP="008E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 w:rsidRPr="008E7CEB">
              <w:rPr>
                <w:rFonts w:ascii="Arial" w:hAnsi="Arial" w:cs="Arial"/>
                <w:b/>
                <w:sz w:val="28"/>
              </w:rPr>
              <w:t>135</w:t>
            </w:r>
          </w:p>
        </w:tc>
        <w:tc>
          <w:tcPr>
            <w:tcW w:w="1769" w:type="dxa"/>
          </w:tcPr>
          <w:p w14:paraId="2AEF6662" w14:textId="0CF9DCE6" w:rsidR="008E7CEB" w:rsidRPr="008E7CEB" w:rsidRDefault="008E7CEB" w:rsidP="008E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113</w:t>
            </w:r>
          </w:p>
        </w:tc>
        <w:tc>
          <w:tcPr>
            <w:tcW w:w="2002" w:type="dxa"/>
            <w:noWrap/>
            <w:hideMark/>
          </w:tcPr>
          <w:p w14:paraId="3D378B14" w14:textId="77777777" w:rsidR="008E7CEB" w:rsidRPr="008E7CEB" w:rsidRDefault="008E7CEB" w:rsidP="008E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7C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14:paraId="2A2352F3" w14:textId="77777777" w:rsidR="00094476" w:rsidRDefault="00094476"/>
    <w:sectPr w:rsidR="00094476" w:rsidSect="00527CF3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33186" w14:textId="77777777" w:rsidR="007134C8" w:rsidRDefault="007134C8">
      <w:pPr>
        <w:spacing w:after="0" w:line="240" w:lineRule="auto"/>
      </w:pPr>
      <w:r>
        <w:separator/>
      </w:r>
    </w:p>
  </w:endnote>
  <w:endnote w:type="continuationSeparator" w:id="0">
    <w:p w14:paraId="618BD043" w14:textId="77777777" w:rsidR="007134C8" w:rsidRDefault="00713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8655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1301AF" w14:textId="605FACD0" w:rsidR="00E27A58" w:rsidRDefault="00E96C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C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3454EA" w14:textId="77777777" w:rsidR="00E27A58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A84A2" w14:textId="77777777" w:rsidR="007134C8" w:rsidRDefault="007134C8">
      <w:pPr>
        <w:spacing w:after="0" w:line="240" w:lineRule="auto"/>
      </w:pPr>
      <w:r>
        <w:separator/>
      </w:r>
    </w:p>
  </w:footnote>
  <w:footnote w:type="continuationSeparator" w:id="0">
    <w:p w14:paraId="6192820D" w14:textId="77777777" w:rsidR="007134C8" w:rsidRDefault="00713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79C5"/>
    <w:multiLevelType w:val="hybridMultilevel"/>
    <w:tmpl w:val="49DAA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42ED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8361F"/>
    <w:multiLevelType w:val="hybridMultilevel"/>
    <w:tmpl w:val="2F229C7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288E1B1E"/>
    <w:multiLevelType w:val="hybridMultilevel"/>
    <w:tmpl w:val="534E4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30963"/>
    <w:multiLevelType w:val="hybridMultilevel"/>
    <w:tmpl w:val="95428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B4DA5"/>
    <w:multiLevelType w:val="hybridMultilevel"/>
    <w:tmpl w:val="1450C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F4622"/>
    <w:multiLevelType w:val="hybridMultilevel"/>
    <w:tmpl w:val="ACF0E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57715"/>
    <w:multiLevelType w:val="hybridMultilevel"/>
    <w:tmpl w:val="57724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C7A04"/>
    <w:multiLevelType w:val="hybridMultilevel"/>
    <w:tmpl w:val="8DEC4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739F1"/>
    <w:multiLevelType w:val="hybridMultilevel"/>
    <w:tmpl w:val="707A52F4"/>
    <w:lvl w:ilvl="0" w:tplc="08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E100B"/>
    <w:multiLevelType w:val="hybridMultilevel"/>
    <w:tmpl w:val="8D86D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457946">
    <w:abstractNumId w:val="0"/>
  </w:num>
  <w:num w:numId="2" w16cid:durableId="372118794">
    <w:abstractNumId w:val="6"/>
  </w:num>
  <w:num w:numId="3" w16cid:durableId="865631445">
    <w:abstractNumId w:val="9"/>
  </w:num>
  <w:num w:numId="4" w16cid:durableId="1790852623">
    <w:abstractNumId w:val="8"/>
  </w:num>
  <w:num w:numId="5" w16cid:durableId="1499154022">
    <w:abstractNumId w:val="3"/>
  </w:num>
  <w:num w:numId="6" w16cid:durableId="645666777">
    <w:abstractNumId w:val="7"/>
  </w:num>
  <w:num w:numId="7" w16cid:durableId="1720477725">
    <w:abstractNumId w:val="2"/>
  </w:num>
  <w:num w:numId="8" w16cid:durableId="1769696754">
    <w:abstractNumId w:val="4"/>
  </w:num>
  <w:num w:numId="9" w16cid:durableId="2051607375">
    <w:abstractNumId w:val="5"/>
  </w:num>
  <w:num w:numId="10" w16cid:durableId="1617367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960"/>
    <w:rsid w:val="000024D2"/>
    <w:rsid w:val="00006FA2"/>
    <w:rsid w:val="00013781"/>
    <w:rsid w:val="00016DC0"/>
    <w:rsid w:val="000238A7"/>
    <w:rsid w:val="0006163F"/>
    <w:rsid w:val="00094476"/>
    <w:rsid w:val="000A6ED7"/>
    <w:rsid w:val="000C2A26"/>
    <w:rsid w:val="000C6E91"/>
    <w:rsid w:val="000F5D5C"/>
    <w:rsid w:val="00107D08"/>
    <w:rsid w:val="00125C81"/>
    <w:rsid w:val="00126F55"/>
    <w:rsid w:val="001328B8"/>
    <w:rsid w:val="00136D5F"/>
    <w:rsid w:val="00141464"/>
    <w:rsid w:val="00142309"/>
    <w:rsid w:val="001509EF"/>
    <w:rsid w:val="00154CCF"/>
    <w:rsid w:val="001A08B6"/>
    <w:rsid w:val="001A5665"/>
    <w:rsid w:val="001B75B5"/>
    <w:rsid w:val="001C2E79"/>
    <w:rsid w:val="001D77D1"/>
    <w:rsid w:val="00201025"/>
    <w:rsid w:val="002316D8"/>
    <w:rsid w:val="0024420C"/>
    <w:rsid w:val="00244FCF"/>
    <w:rsid w:val="00265680"/>
    <w:rsid w:val="002953FE"/>
    <w:rsid w:val="002A04A6"/>
    <w:rsid w:val="002F0FD3"/>
    <w:rsid w:val="002F6016"/>
    <w:rsid w:val="003107FA"/>
    <w:rsid w:val="003256A3"/>
    <w:rsid w:val="00342934"/>
    <w:rsid w:val="0035162B"/>
    <w:rsid w:val="00362FBB"/>
    <w:rsid w:val="00371478"/>
    <w:rsid w:val="00393B0E"/>
    <w:rsid w:val="003B4C07"/>
    <w:rsid w:val="003D220C"/>
    <w:rsid w:val="003E1919"/>
    <w:rsid w:val="003F48E9"/>
    <w:rsid w:val="003F5DD6"/>
    <w:rsid w:val="00400B54"/>
    <w:rsid w:val="00402268"/>
    <w:rsid w:val="00402386"/>
    <w:rsid w:val="00403344"/>
    <w:rsid w:val="004078CB"/>
    <w:rsid w:val="00424DD3"/>
    <w:rsid w:val="00432B95"/>
    <w:rsid w:val="00446192"/>
    <w:rsid w:val="00465A91"/>
    <w:rsid w:val="00466033"/>
    <w:rsid w:val="00495C7F"/>
    <w:rsid w:val="004B2F36"/>
    <w:rsid w:val="004C2E77"/>
    <w:rsid w:val="004C567A"/>
    <w:rsid w:val="004F1749"/>
    <w:rsid w:val="00503670"/>
    <w:rsid w:val="00507EB7"/>
    <w:rsid w:val="00534CD3"/>
    <w:rsid w:val="00564784"/>
    <w:rsid w:val="00573921"/>
    <w:rsid w:val="00576ABD"/>
    <w:rsid w:val="005A2A4C"/>
    <w:rsid w:val="005C2417"/>
    <w:rsid w:val="005D3704"/>
    <w:rsid w:val="005D397A"/>
    <w:rsid w:val="005D735A"/>
    <w:rsid w:val="005E2E33"/>
    <w:rsid w:val="005F1BA6"/>
    <w:rsid w:val="005F562D"/>
    <w:rsid w:val="006064C7"/>
    <w:rsid w:val="00621718"/>
    <w:rsid w:val="006300CC"/>
    <w:rsid w:val="006302D9"/>
    <w:rsid w:val="00640DD6"/>
    <w:rsid w:val="00665AE0"/>
    <w:rsid w:val="00675C7C"/>
    <w:rsid w:val="006A6146"/>
    <w:rsid w:val="006C0910"/>
    <w:rsid w:val="006C1099"/>
    <w:rsid w:val="006D1215"/>
    <w:rsid w:val="006E7C13"/>
    <w:rsid w:val="006F48C4"/>
    <w:rsid w:val="006F4A52"/>
    <w:rsid w:val="006F4A7D"/>
    <w:rsid w:val="00710F1B"/>
    <w:rsid w:val="00711EC5"/>
    <w:rsid w:val="007134C8"/>
    <w:rsid w:val="0072119E"/>
    <w:rsid w:val="00735C20"/>
    <w:rsid w:val="0076143A"/>
    <w:rsid w:val="00773B81"/>
    <w:rsid w:val="007833FC"/>
    <w:rsid w:val="007A1C7A"/>
    <w:rsid w:val="007A205B"/>
    <w:rsid w:val="007D75A9"/>
    <w:rsid w:val="007E33D8"/>
    <w:rsid w:val="007F7238"/>
    <w:rsid w:val="00813280"/>
    <w:rsid w:val="00815428"/>
    <w:rsid w:val="0084287F"/>
    <w:rsid w:val="00842DDA"/>
    <w:rsid w:val="0084794B"/>
    <w:rsid w:val="00855237"/>
    <w:rsid w:val="008741BA"/>
    <w:rsid w:val="00885F08"/>
    <w:rsid w:val="008A17AC"/>
    <w:rsid w:val="008A5344"/>
    <w:rsid w:val="008C1EC5"/>
    <w:rsid w:val="008C35B7"/>
    <w:rsid w:val="008E7CEB"/>
    <w:rsid w:val="008F1859"/>
    <w:rsid w:val="009069B9"/>
    <w:rsid w:val="00927A56"/>
    <w:rsid w:val="00956448"/>
    <w:rsid w:val="009564DA"/>
    <w:rsid w:val="00964F8E"/>
    <w:rsid w:val="00983639"/>
    <w:rsid w:val="00990765"/>
    <w:rsid w:val="009C01DB"/>
    <w:rsid w:val="009F28BD"/>
    <w:rsid w:val="009F3751"/>
    <w:rsid w:val="00A371EE"/>
    <w:rsid w:val="00A446C3"/>
    <w:rsid w:val="00A44960"/>
    <w:rsid w:val="00A55BE3"/>
    <w:rsid w:val="00A563B1"/>
    <w:rsid w:val="00A61C4A"/>
    <w:rsid w:val="00A7435E"/>
    <w:rsid w:val="00A940F4"/>
    <w:rsid w:val="00A942E5"/>
    <w:rsid w:val="00AA13CB"/>
    <w:rsid w:val="00AB4F96"/>
    <w:rsid w:val="00AC32FE"/>
    <w:rsid w:val="00AD448B"/>
    <w:rsid w:val="00AE6858"/>
    <w:rsid w:val="00AF0285"/>
    <w:rsid w:val="00B148C9"/>
    <w:rsid w:val="00B2722E"/>
    <w:rsid w:val="00B37840"/>
    <w:rsid w:val="00B56F67"/>
    <w:rsid w:val="00B65320"/>
    <w:rsid w:val="00B80DC2"/>
    <w:rsid w:val="00B82E36"/>
    <w:rsid w:val="00BC46B6"/>
    <w:rsid w:val="00BC5163"/>
    <w:rsid w:val="00BC75F8"/>
    <w:rsid w:val="00BD73D0"/>
    <w:rsid w:val="00BE4082"/>
    <w:rsid w:val="00C049CB"/>
    <w:rsid w:val="00C15ED5"/>
    <w:rsid w:val="00C1791F"/>
    <w:rsid w:val="00C2290F"/>
    <w:rsid w:val="00C23452"/>
    <w:rsid w:val="00C41904"/>
    <w:rsid w:val="00C578CC"/>
    <w:rsid w:val="00C57EE1"/>
    <w:rsid w:val="00C71C38"/>
    <w:rsid w:val="00C721BD"/>
    <w:rsid w:val="00C76F6F"/>
    <w:rsid w:val="00C80A69"/>
    <w:rsid w:val="00C851EF"/>
    <w:rsid w:val="00C968C8"/>
    <w:rsid w:val="00CA07B8"/>
    <w:rsid w:val="00CB3504"/>
    <w:rsid w:val="00CC6404"/>
    <w:rsid w:val="00CD7E80"/>
    <w:rsid w:val="00D04CFC"/>
    <w:rsid w:val="00D146F5"/>
    <w:rsid w:val="00D31823"/>
    <w:rsid w:val="00D348E8"/>
    <w:rsid w:val="00D44F89"/>
    <w:rsid w:val="00D7193E"/>
    <w:rsid w:val="00D968EF"/>
    <w:rsid w:val="00DA7405"/>
    <w:rsid w:val="00DB2441"/>
    <w:rsid w:val="00DE28FC"/>
    <w:rsid w:val="00DF1D85"/>
    <w:rsid w:val="00E06602"/>
    <w:rsid w:val="00E1162F"/>
    <w:rsid w:val="00E139BE"/>
    <w:rsid w:val="00E53904"/>
    <w:rsid w:val="00E54D4A"/>
    <w:rsid w:val="00E600D6"/>
    <w:rsid w:val="00E643F7"/>
    <w:rsid w:val="00E67A0D"/>
    <w:rsid w:val="00E76360"/>
    <w:rsid w:val="00E91379"/>
    <w:rsid w:val="00E96CAC"/>
    <w:rsid w:val="00E97067"/>
    <w:rsid w:val="00EA03A7"/>
    <w:rsid w:val="00EA36D6"/>
    <w:rsid w:val="00EB695C"/>
    <w:rsid w:val="00EB6E7F"/>
    <w:rsid w:val="00EC240E"/>
    <w:rsid w:val="00ED1F9A"/>
    <w:rsid w:val="00EF2531"/>
    <w:rsid w:val="00EF375B"/>
    <w:rsid w:val="00F06859"/>
    <w:rsid w:val="00F174B4"/>
    <w:rsid w:val="00F21CB0"/>
    <w:rsid w:val="00F246E1"/>
    <w:rsid w:val="00F5080B"/>
    <w:rsid w:val="00F5336F"/>
    <w:rsid w:val="00F970B8"/>
    <w:rsid w:val="00FC2223"/>
    <w:rsid w:val="00FC4401"/>
    <w:rsid w:val="00FC6343"/>
    <w:rsid w:val="00FD507D"/>
    <w:rsid w:val="00FE1AEB"/>
    <w:rsid w:val="00FF3B62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3783A"/>
  <w15:docId w15:val="{A392EA74-1B3C-4035-AA40-5E7FC117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960"/>
    <w:pPr>
      <w:ind w:left="720"/>
      <w:contextualSpacing/>
    </w:pPr>
  </w:style>
  <w:style w:type="table" w:styleId="MediumShading2-Accent1">
    <w:name w:val="Medium Shading 2 Accent 1"/>
    <w:basedOn w:val="TableNormal"/>
    <w:uiPriority w:val="64"/>
    <w:rsid w:val="00A4496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A449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Footer">
    <w:name w:val="footer"/>
    <w:basedOn w:val="Normal"/>
    <w:link w:val="FooterChar"/>
    <w:uiPriority w:val="99"/>
    <w:unhideWhenUsed/>
    <w:rsid w:val="00A44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A44960"/>
  </w:style>
  <w:style w:type="character" w:customStyle="1" w:styleId="fontstyle21">
    <w:name w:val="fontstyle21"/>
    <w:basedOn w:val="DefaultParagraphFont"/>
    <w:rsid w:val="00A4496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4496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96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5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5C20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735C20"/>
  </w:style>
  <w:style w:type="table" w:customStyle="1" w:styleId="PlainTable31">
    <w:name w:val="Plain Table 31"/>
    <w:basedOn w:val="TableNormal"/>
    <w:uiPriority w:val="43"/>
    <w:rsid w:val="00094476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'Weekly Trends'!$G$5</c:f>
              <c:strCache>
                <c:ptCount val="1"/>
                <c:pt idx="0">
                  <c:v>Positivity Rate</c:v>
                </c:pt>
              </c:strCache>
            </c:strRef>
          </c:tx>
          <c:marker>
            <c:symbol val="none"/>
          </c:marker>
          <c:cat>
            <c:numRef>
              <c:f>'Weekly Trends'!$D$22:$D$53</c:f>
              <c:numCache>
                <c:formatCode>[$-409]dd\-mmm\-yy;@</c:formatCode>
                <c:ptCount val="32"/>
                <c:pt idx="0">
                  <c:v>44568</c:v>
                </c:pt>
                <c:pt idx="1">
                  <c:v>44575</c:v>
                </c:pt>
                <c:pt idx="2">
                  <c:v>44582</c:v>
                </c:pt>
                <c:pt idx="3">
                  <c:v>44589</c:v>
                </c:pt>
                <c:pt idx="4">
                  <c:v>44596</c:v>
                </c:pt>
                <c:pt idx="5">
                  <c:v>44603</c:v>
                </c:pt>
                <c:pt idx="6">
                  <c:v>44610</c:v>
                </c:pt>
                <c:pt idx="7">
                  <c:v>44617</c:v>
                </c:pt>
                <c:pt idx="8">
                  <c:v>44624</c:v>
                </c:pt>
                <c:pt idx="9">
                  <c:v>44631</c:v>
                </c:pt>
                <c:pt idx="10">
                  <c:v>44638</c:v>
                </c:pt>
                <c:pt idx="11">
                  <c:v>44645</c:v>
                </c:pt>
                <c:pt idx="12">
                  <c:v>44652</c:v>
                </c:pt>
                <c:pt idx="13">
                  <c:v>44659</c:v>
                </c:pt>
                <c:pt idx="14">
                  <c:v>44666</c:v>
                </c:pt>
                <c:pt idx="15">
                  <c:v>44673</c:v>
                </c:pt>
                <c:pt idx="16">
                  <c:v>44680</c:v>
                </c:pt>
                <c:pt idx="17">
                  <c:v>44687</c:v>
                </c:pt>
                <c:pt idx="18">
                  <c:v>44694</c:v>
                </c:pt>
                <c:pt idx="19">
                  <c:v>44701</c:v>
                </c:pt>
                <c:pt idx="20">
                  <c:v>44708</c:v>
                </c:pt>
                <c:pt idx="21">
                  <c:v>44715</c:v>
                </c:pt>
                <c:pt idx="22">
                  <c:v>44722</c:v>
                </c:pt>
                <c:pt idx="23">
                  <c:v>44729</c:v>
                </c:pt>
                <c:pt idx="24">
                  <c:v>44736</c:v>
                </c:pt>
                <c:pt idx="25">
                  <c:v>44743</c:v>
                </c:pt>
                <c:pt idx="26">
                  <c:v>44750</c:v>
                </c:pt>
                <c:pt idx="27">
                  <c:v>44757</c:v>
                </c:pt>
                <c:pt idx="28">
                  <c:v>44764</c:v>
                </c:pt>
                <c:pt idx="29">
                  <c:v>44771</c:v>
                </c:pt>
                <c:pt idx="30">
                  <c:v>44778</c:v>
                </c:pt>
                <c:pt idx="31">
                  <c:v>44785</c:v>
                </c:pt>
              </c:numCache>
            </c:numRef>
          </c:cat>
          <c:val>
            <c:numRef>
              <c:f>'Weekly Trends'!$G$22:$G$53</c:f>
              <c:numCache>
                <c:formatCode>0.0</c:formatCode>
                <c:ptCount val="32"/>
                <c:pt idx="0">
                  <c:v>9.0434782608695663</c:v>
                </c:pt>
                <c:pt idx="1">
                  <c:v>9.7204933801063707</c:v>
                </c:pt>
                <c:pt idx="2">
                  <c:v>7.490051165434906</c:v>
                </c:pt>
                <c:pt idx="3">
                  <c:v>4.8711502199874293</c:v>
                </c:pt>
                <c:pt idx="4">
                  <c:v>3.0732507832313889</c:v>
                </c:pt>
                <c:pt idx="5">
                  <c:v>1.6096866096866096</c:v>
                </c:pt>
                <c:pt idx="6">
                  <c:v>0.88231639120169014</c:v>
                </c:pt>
                <c:pt idx="7">
                  <c:v>0.75170307728447261</c:v>
                </c:pt>
                <c:pt idx="8">
                  <c:v>0.54723127035830621</c:v>
                </c:pt>
                <c:pt idx="9">
                  <c:v>0.66496887379739678</c:v>
                </c:pt>
                <c:pt idx="10">
                  <c:v>0.45104303702311593</c:v>
                </c:pt>
                <c:pt idx="11">
                  <c:v>0.30565461029037189</c:v>
                </c:pt>
                <c:pt idx="12">
                  <c:v>0.35164099129269927</c:v>
                </c:pt>
                <c:pt idx="13">
                  <c:v>0.31813361611876989</c:v>
                </c:pt>
                <c:pt idx="14">
                  <c:v>0.26699527623742042</c:v>
                </c:pt>
                <c:pt idx="15">
                  <c:v>0.22637238256932654</c:v>
                </c:pt>
                <c:pt idx="16">
                  <c:v>0.89560593338930872</c:v>
                </c:pt>
                <c:pt idx="17">
                  <c:v>0.80563947633434041</c:v>
                </c:pt>
                <c:pt idx="18">
                  <c:v>1.21580547112462</c:v>
                </c:pt>
                <c:pt idx="19">
                  <c:v>1.058860168171909</c:v>
                </c:pt>
                <c:pt idx="20">
                  <c:v>0.94125283998701714</c:v>
                </c:pt>
                <c:pt idx="21">
                  <c:v>1.5686274509803921</c:v>
                </c:pt>
                <c:pt idx="22">
                  <c:v>2.0911895783339047</c:v>
                </c:pt>
                <c:pt idx="23">
                  <c:v>2.5145772594752187</c:v>
                </c:pt>
                <c:pt idx="24">
                  <c:v>3.9521392313270489</c:v>
                </c:pt>
                <c:pt idx="25">
                  <c:v>3.8911845730027546</c:v>
                </c:pt>
                <c:pt idx="26">
                  <c:v>4.2638777152051484</c:v>
                </c:pt>
                <c:pt idx="27">
                  <c:v>5.2091554853985791</c:v>
                </c:pt>
                <c:pt idx="28">
                  <c:v>5.9084194977843421</c:v>
                </c:pt>
                <c:pt idx="29">
                  <c:v>6.6794625719769671</c:v>
                </c:pt>
                <c:pt idx="30">
                  <c:v>6.001589825119237</c:v>
                </c:pt>
                <c:pt idx="31">
                  <c:v>6.0838215412347907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A91-4CD8-BE37-993472AC47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5681024"/>
        <c:axId val="167405824"/>
      </c:lineChart>
      <c:catAx>
        <c:axId val="1356810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 sz="1100"/>
                  <a:t>Tarehe</a:t>
                </a:r>
              </a:p>
            </c:rich>
          </c:tx>
          <c:layout>
            <c:manualLayout>
              <c:xMode val="edge"/>
              <c:yMode val="edge"/>
              <c:x val="0.4794091165081486"/>
              <c:y val="0.89374149659863944"/>
            </c:manualLayout>
          </c:layout>
          <c:overlay val="0"/>
        </c:title>
        <c:numFmt formatCode="[$-409]dd\-mmm\-yy;@" sourceLinked="1"/>
        <c:majorTickMark val="out"/>
        <c:minorTickMark val="none"/>
        <c:tickLblPos val="nextTo"/>
        <c:crossAx val="167405824"/>
        <c:crosses val="autoZero"/>
        <c:auto val="0"/>
        <c:lblAlgn val="ctr"/>
        <c:lblOffset val="100"/>
        <c:noMultiLvlLbl val="0"/>
      </c:catAx>
      <c:valAx>
        <c:axId val="16740582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Asilimia</a:t>
                </a:r>
              </a:p>
            </c:rich>
          </c:tx>
          <c:overlay val="0"/>
        </c:title>
        <c:numFmt formatCode="0.0" sourceLinked="1"/>
        <c:majorTickMark val="out"/>
        <c:minorTickMark val="none"/>
        <c:tickLblPos val="nextTo"/>
        <c:crossAx val="13568102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Witness Mchwampaka</cp:lastModifiedBy>
  <cp:revision>5</cp:revision>
  <dcterms:created xsi:type="dcterms:W3CDTF">2022-08-16T17:56:00Z</dcterms:created>
  <dcterms:modified xsi:type="dcterms:W3CDTF">2022-08-16T18:22:00Z</dcterms:modified>
</cp:coreProperties>
</file>